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dor="http://schemas.openxmlformats.org/officeDocument/2006/relationships" xmlns:m="http://schemas.openxmlformats.org/officeDocument/2006/math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FE7B6D" w:rsidRPr="0001570B" w:rsidRDefault="00FE7B6D" w:rsidP="00DB5BA7">
      <w:pPr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7"/>
        <w:gridCol w:w="1676"/>
        <w:gridCol w:w="465"/>
        <w:gridCol w:w="1672"/>
        <w:gridCol w:w="753"/>
        <w:gridCol w:w="4220"/>
      </w:tblGrid>
      <w:tr w:rsidR="000521C1" w:rsidRPr="0001570B" w:rsidTr="00635A3E">
        <w:tc>
          <w:tcPr>
            <w:tcW w:w="807" w:type="dxa"/>
            <w:shd w:val="clear" w:color="auto" w:fill="auto"/>
            <w:vAlign w:val="bottom"/>
          </w:tcPr>
          <w:p w:rsidR="000521C1" w:rsidRPr="0001570B" w:rsidRDefault="000521C1" w:rsidP="00DB5BA7">
            <w:pPr>
              <w:rPr>
                <w:b w:val="0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21C1" w:rsidRPr="0001570B" w:rsidRDefault="000521C1" w:rsidP="00DB5BA7">
            <w:pPr>
              <w:jc w:val="center"/>
              <w:rPr>
                <w:b w:val="0"/>
              </w:rPr>
            </w:pPr>
            <w:r w:rsidRPr="0001570B">
              <w:rPr>
                <w:b w:val="0"/>
              </w:rPr>
              <w:fldChar w:fldCharType="begin">
                <w:ffData>
                  <w:name w:val="Дата"/>
                  <w:enabled/>
                  <w:calcOnExit w:val="0"/>
                  <w:textInput>
                    <w:default w:val="Дата"/>
                  </w:textInput>
                </w:ffData>
              </w:fldChar>
            </w:r>
            <w:bookmarkStart w:id="0" w:name="Дата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="00FD731C" w:rsidRPr="0001570B">
              <w:rPr>
                <w:b w:val="0"/>
                <w:noProof/>
              </w:rPr>
              <w:t>19.12.2022</w:t>
            </w:r>
            <w:r w:rsidRPr="0001570B">
              <w:rPr>
                <w:b w:val="0"/>
              </w:rPr>
              <w:fldChar w:fldCharType="end"/>
            </w:r>
            <w:bookmarkEnd w:id="0"/>
          </w:p>
        </w:tc>
        <w:tc>
          <w:tcPr>
            <w:tcW w:w="465" w:type="dxa"/>
            <w:shd w:val="clear" w:color="auto" w:fill="auto"/>
            <w:vAlign w:val="bottom"/>
          </w:tcPr>
          <w:p w:rsidR="000521C1" w:rsidRPr="0001570B" w:rsidRDefault="000521C1" w:rsidP="00DB5BA7">
            <w:pPr>
              <w:jc w:val="center"/>
              <w:rPr>
                <w:b w:val="0"/>
              </w:rPr>
            </w:pPr>
            <w:r w:rsidRPr="0001570B">
              <w:rPr>
                <w:b w:val="0"/>
              </w:rPr>
              <w:t>№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21C1" w:rsidRPr="0001570B" w:rsidRDefault="000521C1" w:rsidP="00DB5BA7">
            <w:pPr>
              <w:jc w:val="center"/>
              <w:rPr>
                <w:b w:val="0"/>
              </w:rPr>
            </w:pPr>
            <w:r w:rsidRPr="0001570B">
              <w:rPr>
                <w:b w:val="0"/>
              </w:rPr>
              <w:fldChar w:fldCharType="begin">
                <w:ffData>
                  <w:name w:val="Номер"/>
                  <w:enabled/>
                  <w:calcOnExit w:val="0"/>
                  <w:textInput>
                    <w:default w:val="Номер"/>
                  </w:textInput>
                </w:ffData>
              </w:fldChar>
            </w:r>
            <w:bookmarkStart w:id="1" w:name="Номер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="00FD731C" w:rsidRPr="0001570B">
              <w:rPr>
                <w:b w:val="0"/>
                <w:noProof/>
              </w:rPr>
              <w:t>21885</w:t>
            </w:r>
            <w:r w:rsidRPr="0001570B">
              <w:rPr>
                <w:b w:val="0"/>
              </w:rPr>
              <w:fldChar w:fldCharType="end"/>
            </w:r>
            <w:bookmarkEnd w:id="1"/>
          </w:p>
        </w:tc>
        <w:tc>
          <w:tcPr>
            <w:tcW w:w="753" w:type="dxa"/>
            <w:shd w:val="clear" w:color="auto" w:fill="auto"/>
          </w:tcPr>
          <w:p w:rsidR="000521C1" w:rsidRPr="0001570B" w:rsidRDefault="000521C1" w:rsidP="00DB5BA7">
            <w:pPr>
              <w:rPr>
                <w:b w:val="0"/>
              </w:rPr>
            </w:pPr>
          </w:p>
        </w:tc>
        <w:tc>
          <w:tcPr>
            <w:tcW w:w="4220" w:type="dxa"/>
            <w:vMerge w:val="restart"/>
            <w:shd w:val="clear" w:color="auto" w:fill="auto"/>
          </w:tcPr>
          <w:p w:rsidR="0001570B" w:rsidRPr="0001570B" w:rsidRDefault="004A7FEA" w:rsidP="00DB5BA7">
            <w:pPr>
              <w:rPr>
                <w:b w:val="0"/>
              </w:rPr>
            </w:pPr>
            <w:r w:rsidRPr="0001570B">
              <w:rPr>
                <w:b w:val="0"/>
              </w:rPr>
              <w:t xml:space="preserve">Начальнику службы </w:t>
            </w:r>
            <w:proofErr w:type="spellStart"/>
            <w:r w:rsidRPr="0001570B">
              <w:rPr>
                <w:b w:val="0"/>
              </w:rPr>
              <w:t>РЗиА</w:t>
            </w:r>
            <w:proofErr w:type="spellEnd"/>
            <w:r w:rsidRPr="0001570B">
              <w:rPr>
                <w:b w:val="0"/>
              </w:rPr>
              <w:t xml:space="preserve"> </w:t>
            </w:r>
          </w:p>
          <w:p w:rsidR="0001570B" w:rsidRPr="0001570B" w:rsidRDefault="004A7FEA" w:rsidP="00DB5BA7">
            <w:pPr>
              <w:rPr>
                <w:b w:val="0"/>
              </w:rPr>
            </w:pPr>
            <w:r w:rsidRPr="0001570B">
              <w:rPr>
                <w:b w:val="0"/>
              </w:rPr>
              <w:t xml:space="preserve">Вологодского филиала </w:t>
            </w:r>
          </w:p>
          <w:p w:rsidR="000521C1" w:rsidRPr="0001570B" w:rsidRDefault="004A7FEA" w:rsidP="0001570B">
            <w:pPr>
              <w:rPr>
                <w:b w:val="0"/>
              </w:rPr>
            </w:pPr>
            <w:r w:rsidRPr="0001570B">
              <w:rPr>
                <w:b w:val="0"/>
              </w:rPr>
              <w:t>«</w:t>
            </w:r>
            <w:proofErr w:type="spellStart"/>
            <w:r w:rsidRPr="0001570B">
              <w:rPr>
                <w:b w:val="0"/>
              </w:rPr>
              <w:t>Россети</w:t>
            </w:r>
            <w:proofErr w:type="spellEnd"/>
            <w:r w:rsidRPr="0001570B">
              <w:rPr>
                <w:b w:val="0"/>
              </w:rPr>
              <w:t xml:space="preserve"> Северо-</w:t>
            </w:r>
            <w:proofErr w:type="gramStart"/>
            <w:r w:rsidRPr="0001570B">
              <w:rPr>
                <w:b w:val="0"/>
              </w:rPr>
              <w:t>Запад»</w:t>
            </w:r>
            <w:r w:rsidRPr="0001570B">
              <w:rPr>
                <w:b w:val="0"/>
              </w:rPr>
              <w:br/>
              <w:t>Морозу</w:t>
            </w:r>
            <w:proofErr w:type="gramEnd"/>
            <w:r w:rsidRPr="0001570B">
              <w:rPr>
                <w:b w:val="0"/>
              </w:rPr>
              <w:t xml:space="preserve"> В. С.</w:t>
            </w:r>
            <w:r w:rsidRPr="0001570B">
              <w:rPr>
                <w:b w:val="0"/>
              </w:rPr>
              <w:br/>
            </w:r>
          </w:p>
          <w:p w:rsidR="0001570B" w:rsidRPr="0001570B" w:rsidRDefault="0001570B" w:rsidP="0001570B">
            <w:pPr>
              <w:rPr>
                <w:b w:val="0"/>
              </w:rPr>
            </w:pPr>
            <w:r w:rsidRPr="0001570B">
              <w:rPr>
                <w:b w:val="0"/>
              </w:rPr>
              <w:t xml:space="preserve">Вниманию </w:t>
            </w:r>
            <w:proofErr w:type="spellStart"/>
            <w:r w:rsidRPr="0001570B">
              <w:rPr>
                <w:b w:val="0"/>
              </w:rPr>
              <w:t>Капченко</w:t>
            </w:r>
            <w:proofErr w:type="spellEnd"/>
            <w:r w:rsidRPr="0001570B">
              <w:rPr>
                <w:b w:val="0"/>
              </w:rPr>
              <w:t xml:space="preserve"> В</w:t>
            </w:r>
            <w:r w:rsidRPr="0001570B">
              <w:rPr>
                <w:b w:val="0"/>
              </w:rPr>
              <w:t>.</w:t>
            </w:r>
            <w:r w:rsidRPr="0001570B">
              <w:rPr>
                <w:b w:val="0"/>
              </w:rPr>
              <w:t>Л</w:t>
            </w:r>
            <w:r w:rsidRPr="0001570B">
              <w:rPr>
                <w:b w:val="0"/>
              </w:rPr>
              <w:t>.</w:t>
            </w:r>
          </w:p>
          <w:p w:rsidR="0001570B" w:rsidRPr="0001570B" w:rsidRDefault="0001570B" w:rsidP="0001570B">
            <w:pPr>
              <w:rPr>
                <w:b w:val="0"/>
              </w:rPr>
            </w:pPr>
            <w:r w:rsidRPr="0001570B">
              <w:rPr>
                <w:b w:val="0"/>
              </w:rPr>
              <w:t>VKapchenko@ve.vologdaenergo.ru</w:t>
            </w:r>
          </w:p>
        </w:tc>
      </w:tr>
      <w:tr w:rsidR="000521C1" w:rsidRPr="0001570B" w:rsidTr="00635A3E">
        <w:tc>
          <w:tcPr>
            <w:tcW w:w="807" w:type="dxa"/>
            <w:shd w:val="clear" w:color="auto" w:fill="auto"/>
            <w:vAlign w:val="bottom"/>
          </w:tcPr>
          <w:p w:rsidR="000521C1" w:rsidRPr="0001570B" w:rsidRDefault="000521C1" w:rsidP="00DB5BA7">
            <w:pPr>
              <w:rPr>
                <w:b w:val="0"/>
              </w:rPr>
            </w:pPr>
            <w:r w:rsidRPr="0001570B">
              <w:rPr>
                <w:b w:val="0"/>
              </w:rPr>
              <w:t>на №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521C1" w:rsidRPr="0001570B" w:rsidRDefault="00140ECB" w:rsidP="00DB5BA7">
            <w:pPr>
              <w:jc w:val="center"/>
              <w:rPr>
                <w:b w:val="0"/>
              </w:rPr>
            </w:pPr>
            <w:r w:rsidRPr="0001570B">
              <w:rPr>
                <w:b w:val="0"/>
              </w:rPr>
              <w:fldChar w:fldCharType="begin">
                <w:ffData>
                  <w:name w:val="НомерВх"/>
                  <w:enabled/>
                  <w:calcOnExit w:val="0"/>
                  <w:textInput>
                    <w:default w:val=" "/>
                  </w:textInput>
                </w:ffData>
              </w:fldChar>
            </w:r>
            <w:bookmarkStart w:id="2" w:name="НомерВх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Pr="0001570B">
              <w:rPr>
                <w:b w:val="0"/>
                <w:noProof/>
              </w:rPr>
              <w:t> </w:t>
            </w:r>
            <w:r w:rsidRPr="0001570B">
              <w:rPr>
                <w:b w:val="0"/>
              </w:rPr>
              <w:fldChar w:fldCharType="end"/>
            </w:r>
            <w:bookmarkEnd w:id="2"/>
          </w:p>
        </w:tc>
        <w:tc>
          <w:tcPr>
            <w:tcW w:w="465" w:type="dxa"/>
            <w:shd w:val="clear" w:color="auto" w:fill="auto"/>
            <w:vAlign w:val="bottom"/>
          </w:tcPr>
          <w:p w:rsidR="000521C1" w:rsidRPr="0001570B" w:rsidRDefault="000521C1" w:rsidP="00DB5BA7">
            <w:pPr>
              <w:jc w:val="center"/>
              <w:rPr>
                <w:b w:val="0"/>
              </w:rPr>
            </w:pPr>
            <w:r w:rsidRPr="0001570B">
              <w:rPr>
                <w:b w:val="0"/>
              </w:rPr>
              <w:t>от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521C1" w:rsidRPr="0001570B" w:rsidRDefault="00140ECB" w:rsidP="00DB5BA7">
            <w:pPr>
              <w:jc w:val="center"/>
              <w:rPr>
                <w:b w:val="0"/>
              </w:rPr>
            </w:pPr>
            <w:r w:rsidRPr="0001570B">
              <w:rPr>
                <w:b w:val="0"/>
              </w:rPr>
              <w:fldChar w:fldCharType="begin">
                <w:ffData>
                  <w:name w:val="ДатаВх"/>
                  <w:enabled/>
                  <w:calcOnExit w:val="0"/>
                  <w:textInput>
                    <w:default w:val=" "/>
                  </w:textInput>
                </w:ffData>
              </w:fldChar>
            </w:r>
            <w:bookmarkStart w:id="3" w:name="ДатаВх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Pr="0001570B">
              <w:rPr>
                <w:b w:val="0"/>
                <w:noProof/>
              </w:rPr>
              <w:t> </w:t>
            </w:r>
            <w:r w:rsidRPr="0001570B">
              <w:rPr>
                <w:b w:val="0"/>
              </w:rPr>
              <w:fldChar w:fldCharType="end"/>
            </w:r>
            <w:bookmarkEnd w:id="3"/>
          </w:p>
        </w:tc>
        <w:tc>
          <w:tcPr>
            <w:tcW w:w="753" w:type="dxa"/>
            <w:shd w:val="clear" w:color="auto" w:fill="auto"/>
          </w:tcPr>
          <w:p w:rsidR="000521C1" w:rsidRPr="0001570B" w:rsidRDefault="000521C1" w:rsidP="00DB5BA7">
            <w:pPr>
              <w:rPr>
                <w:b w:val="0"/>
              </w:rPr>
            </w:pPr>
          </w:p>
        </w:tc>
        <w:tc>
          <w:tcPr>
            <w:tcW w:w="4220" w:type="dxa"/>
            <w:vMerge/>
            <w:shd w:val="clear" w:color="auto" w:fill="auto"/>
          </w:tcPr>
          <w:p w:rsidR="000521C1" w:rsidRPr="0001570B" w:rsidRDefault="000521C1" w:rsidP="00DB5BA7">
            <w:pPr>
              <w:rPr>
                <w:b w:val="0"/>
              </w:rPr>
            </w:pPr>
          </w:p>
        </w:tc>
      </w:tr>
      <w:tr w:rsidR="0057698F" w:rsidRPr="0001570B" w:rsidTr="00635A3E">
        <w:tc>
          <w:tcPr>
            <w:tcW w:w="4620" w:type="dxa"/>
            <w:gridSpan w:val="4"/>
            <w:shd w:val="clear" w:color="auto" w:fill="auto"/>
          </w:tcPr>
          <w:p w:rsidR="00635A3E" w:rsidRPr="0001570B" w:rsidRDefault="00635A3E" w:rsidP="00DB5BA7">
            <w:pPr>
              <w:rPr>
                <w:b w:val="0"/>
              </w:rPr>
            </w:pPr>
          </w:p>
          <w:p w:rsidR="0057698F" w:rsidRPr="0001570B" w:rsidRDefault="00227E29" w:rsidP="00DB5BA7">
            <w:pPr>
              <w:rPr>
                <w:b w:val="0"/>
              </w:rPr>
            </w:pPr>
            <w:r w:rsidRPr="0001570B">
              <w:rPr>
                <w:b w:val="0"/>
                <w:noProof/>
              </w:rPr>
              <w:drawing>
                <wp:inline distT="0" distB="0" distL="0" distR="0">
                  <wp:extent cx="1513205" cy="360000"/>
                  <wp:effectExtent l="19050" t="0" r="0" b="0"/>
                  <wp:docPr id="1" name="ВставитьИзображениеШтрихк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do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698F" w:rsidRPr="0001570B" w:rsidRDefault="00AA1811" w:rsidP="00DB5BA7">
            <w:pPr>
              <w:rPr>
                <w:b w:val="0"/>
              </w:rPr>
            </w:pPr>
            <w:r w:rsidRPr="0001570B">
              <w:rPr>
                <w:b w:val="0"/>
              </w:rPr>
              <w:fldChar w:fldCharType="begin">
                <w:ffData>
                  <w:name w:val="КодДокумента"/>
                  <w:enabled/>
                  <w:calcOnExit w:val="0"/>
                  <w:textInput>
                    <w:default w:val="КодДокумента"/>
                  </w:textInput>
                </w:ffData>
              </w:fldChar>
            </w:r>
            <w:bookmarkStart w:id="4" w:name="КодДокумента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="00FD731C" w:rsidRPr="0001570B">
              <w:rPr>
                <w:b w:val="0"/>
                <w:noProof/>
              </w:rPr>
              <w:t>00ДО-145478    </w:t>
            </w:r>
            <w:r w:rsidRPr="0001570B">
              <w:rPr>
                <w:b w:val="0"/>
              </w:rPr>
              <w:fldChar w:fldCharType="end"/>
            </w:r>
            <w:bookmarkEnd w:id="4"/>
            <w:r w:rsidR="0057698F" w:rsidRPr="0001570B">
              <w:rPr>
                <w:b w:val="0"/>
              </w:rPr>
              <w:t xml:space="preserve"> от </w:t>
            </w:r>
            <w:r w:rsidRPr="0001570B">
              <w:rPr>
                <w:b w:val="0"/>
              </w:rPr>
              <w:fldChar w:fldCharType="begin">
                <w:ffData>
                  <w:name w:val="ДатаДокумента"/>
                  <w:enabled/>
                  <w:calcOnExit w:val="0"/>
                  <w:textInput>
                    <w:default w:val="ДатаДокумента"/>
                  </w:textInput>
                </w:ffData>
              </w:fldChar>
            </w:r>
            <w:bookmarkStart w:id="5" w:name="ДатаДокумента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="00FD731C" w:rsidRPr="0001570B">
              <w:rPr>
                <w:b w:val="0"/>
                <w:noProof/>
              </w:rPr>
              <w:t>19.12.2022</w:t>
            </w:r>
            <w:r w:rsidRPr="0001570B">
              <w:rPr>
                <w:b w:val="0"/>
              </w:rPr>
              <w:fldChar w:fldCharType="end"/>
            </w:r>
            <w:bookmarkEnd w:id="5"/>
          </w:p>
        </w:tc>
        <w:tc>
          <w:tcPr>
            <w:tcW w:w="753" w:type="dxa"/>
            <w:shd w:val="clear" w:color="auto" w:fill="auto"/>
          </w:tcPr>
          <w:p w:rsidR="0057698F" w:rsidRPr="0001570B" w:rsidRDefault="0057698F" w:rsidP="00DB5BA7">
            <w:pPr>
              <w:rPr>
                <w:b w:val="0"/>
              </w:rPr>
            </w:pPr>
          </w:p>
        </w:tc>
        <w:tc>
          <w:tcPr>
            <w:tcW w:w="4220" w:type="dxa"/>
            <w:vMerge/>
            <w:shd w:val="clear" w:color="auto" w:fill="auto"/>
          </w:tcPr>
          <w:p w:rsidR="0057698F" w:rsidRPr="0001570B" w:rsidRDefault="0057698F" w:rsidP="00DB5BA7">
            <w:pPr>
              <w:rPr>
                <w:b w:val="0"/>
              </w:rPr>
            </w:pPr>
          </w:p>
        </w:tc>
      </w:tr>
    </w:tbl>
    <w:p w:rsidR="00635A3E" w:rsidRPr="0001570B" w:rsidRDefault="00635A3E" w:rsidP="00DB5BA7"/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927"/>
        <w:gridCol w:w="3286"/>
      </w:tblGrid>
      <w:tr w:rsidR="00635A3E" w:rsidRPr="0001570B" w:rsidTr="00833C50">
        <w:tc>
          <w:tcPr>
            <w:tcW w:w="4644" w:type="dxa"/>
            <w:shd w:val="clear" w:color="auto" w:fill="auto"/>
          </w:tcPr>
          <w:p w:rsidR="00635A3E" w:rsidRPr="0001570B" w:rsidRDefault="00140ECB" w:rsidP="00DB5BA7">
            <w:pPr>
              <w:rPr>
                <w:b w:val="0"/>
              </w:rPr>
            </w:pPr>
            <w:r w:rsidRPr="0001570B">
              <w:rPr>
                <w:b w:val="0"/>
              </w:rPr>
              <w:fldChar w:fldCharType="begin">
                <w:ffData>
                  <w:name w:val="Заголовок"/>
                  <w:enabled/>
                  <w:calcOnExit w:val="0"/>
                  <w:textInput>
                    <w:default w:val=" "/>
                  </w:textInput>
                </w:ffData>
              </w:fldChar>
            </w:r>
            <w:bookmarkStart w:id="6" w:name="Заголовок"/>
            <w:r w:rsidRPr="0001570B">
              <w:rPr>
                <w:b w:val="0"/>
              </w:rPr>
              <w:instrText xml:space="preserve"> FORMTEXT </w:instrText>
            </w:r>
            <w:r w:rsidRPr="0001570B">
              <w:rPr>
                <w:b w:val="0"/>
              </w:rPr>
            </w:r>
            <w:r w:rsidRPr="0001570B">
              <w:rPr>
                <w:b w:val="0"/>
              </w:rPr>
              <w:fldChar w:fldCharType="separate"/>
            </w:r>
            <w:r w:rsidRPr="0001570B">
              <w:rPr>
                <w:b w:val="0"/>
                <w:noProof/>
              </w:rPr>
              <w:t>Предложение на работы</w:t>
            </w:r>
            <w:r w:rsidRPr="0001570B">
              <w:rPr>
                <w:b w:val="0"/>
              </w:rPr>
              <w:fldChar w:fldCharType="end"/>
            </w:r>
            <w:bookmarkEnd w:id="6"/>
          </w:p>
        </w:tc>
        <w:tc>
          <w:tcPr>
            <w:tcW w:w="1927" w:type="dxa"/>
            <w:shd w:val="clear" w:color="auto" w:fill="auto"/>
          </w:tcPr>
          <w:p w:rsidR="00635A3E" w:rsidRPr="0001570B" w:rsidRDefault="00635A3E" w:rsidP="00DB5BA7">
            <w:pPr>
              <w:rPr>
                <w:b w:val="0"/>
              </w:rPr>
            </w:pPr>
          </w:p>
        </w:tc>
        <w:tc>
          <w:tcPr>
            <w:tcW w:w="3286" w:type="dxa"/>
            <w:shd w:val="clear" w:color="auto" w:fill="auto"/>
          </w:tcPr>
          <w:p w:rsidR="00635A3E" w:rsidRPr="0001570B" w:rsidRDefault="00635A3E" w:rsidP="00DB5BA7">
            <w:pPr>
              <w:rPr>
                <w:b w:val="0"/>
              </w:rPr>
            </w:pPr>
          </w:p>
        </w:tc>
      </w:tr>
    </w:tbl>
    <w:p w:rsidR="002B26AE" w:rsidRPr="0001570B" w:rsidRDefault="0052441C" w:rsidP="00DB5BA7">
      <w:pPr>
        <w:jc w:val="center"/>
        <w:rPr>
          <w:b w:val="0"/>
        </w:rPr>
      </w:pPr>
      <w:bookmarkStart w:id="7" w:name="_GoBack"/>
      <w:bookmarkEnd w:id="7"/>
      <w:r w:rsidRPr="0001570B">
        <w:rPr>
          <w:b w:val="0"/>
        </w:rPr>
        <w:t>Уважаемый</w:t>
      </w:r>
      <w:r w:rsidR="003E6B3B" w:rsidRPr="0001570B">
        <w:rPr>
          <w:b w:val="0"/>
        </w:rPr>
        <w:t xml:space="preserve"> </w:t>
      </w:r>
      <w:r w:rsidR="00AF5B00" w:rsidRPr="0001570B">
        <w:rPr>
          <w:b w:val="0"/>
        </w:rPr>
        <w:t>Василий Сергеевич</w:t>
      </w:r>
      <w:r w:rsidR="00F35EF1" w:rsidRPr="0001570B">
        <w:rPr>
          <w:b w:val="0"/>
        </w:rPr>
        <w:t>!</w:t>
      </w:r>
    </w:p>
    <w:p w:rsidR="002B26AE" w:rsidRPr="0001570B" w:rsidRDefault="002B26AE" w:rsidP="00DB5BA7">
      <w:pPr>
        <w:ind w:firstLine="567"/>
        <w:rPr>
          <w:b w:val="0"/>
        </w:rPr>
      </w:pPr>
    </w:p>
    <w:p w:rsidR="0001570B" w:rsidRPr="00222521" w:rsidRDefault="0001570B" w:rsidP="0001570B">
      <w:pPr>
        <w:ind w:right="126" w:firstLine="567"/>
        <w:jc w:val="both"/>
        <w:rPr>
          <w:b w:val="0"/>
        </w:rPr>
      </w:pPr>
      <w:r w:rsidRPr="00222521">
        <w:rPr>
          <w:b w:val="0"/>
        </w:rPr>
        <w:t xml:space="preserve">В ответ на Ваш запрос направляем коммерческое предложение на разработку проектной документации на установку АЛАР по титулам: «Установка устройства АЛАР ВЛ 110 кВ </w:t>
      </w:r>
      <w:proofErr w:type="spellStart"/>
      <w:r w:rsidRPr="00222521">
        <w:rPr>
          <w:b w:val="0"/>
        </w:rPr>
        <w:t>Харовская</w:t>
      </w:r>
      <w:proofErr w:type="spellEnd"/>
      <w:r w:rsidRPr="00222521">
        <w:rPr>
          <w:b w:val="0"/>
        </w:rPr>
        <w:t xml:space="preserve"> (Тяговая) – Вожега с отпайками на ПС 110 кВ Вожега», «Установка устройства АЛАР ВЛ 110 кВ Кубенское – Новленское на ПС 110 кВ Кубенское», «Установка устройства АЛАР ВЛ 110 кВ Чагода – </w:t>
      </w:r>
      <w:proofErr w:type="spellStart"/>
      <w:r w:rsidRPr="00222521">
        <w:rPr>
          <w:b w:val="0"/>
        </w:rPr>
        <w:t>Анисимово</w:t>
      </w:r>
      <w:proofErr w:type="spellEnd"/>
      <w:r w:rsidRPr="00222521">
        <w:rPr>
          <w:b w:val="0"/>
        </w:rPr>
        <w:t xml:space="preserve"> (ВЛ 110 кВ Чагода 1) на ПС 110 кВ Чагода» филиала ПАО "МРСК Северо-Запада" "Вологдаэнерго".</w:t>
      </w: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5916"/>
        <w:gridCol w:w="818"/>
        <w:gridCol w:w="877"/>
        <w:gridCol w:w="1700"/>
      </w:tblGrid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№ п/п</w:t>
            </w:r>
          </w:p>
        </w:tc>
        <w:tc>
          <w:tcPr>
            <w:tcW w:w="5916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Наименование работ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Ед. изм.</w:t>
            </w:r>
          </w:p>
        </w:tc>
        <w:tc>
          <w:tcPr>
            <w:tcW w:w="877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 xml:space="preserve">Кол-во 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Стоимость без НДС, руб.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 </w:t>
            </w:r>
          </w:p>
        </w:tc>
        <w:tc>
          <w:tcPr>
            <w:tcW w:w="7611" w:type="dxa"/>
            <w:gridSpan w:val="3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ПС 110 кВ Вожега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  <w:color w:val="FF0000"/>
              </w:rPr>
            </w:pPr>
            <w:r w:rsidRPr="00416EF5">
              <w:rPr>
                <w:rFonts w:cs="Arial CYR"/>
                <w:bCs/>
                <w:color w:val="FF0000"/>
              </w:rPr>
              <w:t> 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1</w:t>
            </w:r>
          </w:p>
        </w:tc>
        <w:tc>
          <w:tcPr>
            <w:tcW w:w="5916" w:type="dxa"/>
            <w:shd w:val="clear" w:color="auto" w:fill="auto"/>
            <w:vAlign w:val="bottom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 xml:space="preserve"> - ППО;</w:t>
            </w:r>
            <w:r w:rsidRPr="00416EF5">
              <w:rPr>
                <w:rFonts w:cs="Arial CYR"/>
                <w:b w:val="0"/>
              </w:rPr>
              <w:br/>
              <w:t xml:space="preserve"> - ЭМО;</w:t>
            </w:r>
            <w:r w:rsidRPr="00416EF5">
              <w:rPr>
                <w:rFonts w:cs="Arial CYR"/>
                <w:b w:val="0"/>
              </w:rPr>
              <w:br/>
              <w:t xml:space="preserve"> - расчет уставок ПА;</w:t>
            </w:r>
            <w:r w:rsidRPr="00416EF5">
              <w:rPr>
                <w:rFonts w:cs="Arial CYR"/>
                <w:b w:val="0"/>
              </w:rPr>
              <w:br/>
              <w:t xml:space="preserve"> - проектная документация, рабочая документация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proofErr w:type="spellStart"/>
            <w:r w:rsidRPr="00416EF5">
              <w:rPr>
                <w:rFonts w:cs="Arial CYR"/>
                <w:b w:val="0"/>
              </w:rPr>
              <w:t>шт</w:t>
            </w:r>
            <w:proofErr w:type="spellEnd"/>
          </w:p>
        </w:tc>
        <w:tc>
          <w:tcPr>
            <w:tcW w:w="877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2 250 000,00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 </w:t>
            </w:r>
          </w:p>
        </w:tc>
        <w:tc>
          <w:tcPr>
            <w:tcW w:w="7611" w:type="dxa"/>
            <w:gridSpan w:val="3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ПС 110 кВ Кубенское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  <w:color w:val="FF0000"/>
              </w:rPr>
            </w:pPr>
            <w:r w:rsidRPr="00416EF5">
              <w:rPr>
                <w:rFonts w:cs="Arial CYR"/>
                <w:bCs/>
                <w:color w:val="FF0000"/>
              </w:rPr>
              <w:t> 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2</w:t>
            </w:r>
          </w:p>
        </w:tc>
        <w:tc>
          <w:tcPr>
            <w:tcW w:w="5916" w:type="dxa"/>
            <w:shd w:val="clear" w:color="auto" w:fill="auto"/>
            <w:vAlign w:val="bottom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 xml:space="preserve"> - ППО;</w:t>
            </w:r>
            <w:r w:rsidRPr="00416EF5">
              <w:rPr>
                <w:rFonts w:cs="Arial CYR"/>
                <w:b w:val="0"/>
              </w:rPr>
              <w:br/>
              <w:t xml:space="preserve"> - ЭМО;</w:t>
            </w:r>
            <w:r w:rsidRPr="00416EF5">
              <w:rPr>
                <w:rFonts w:cs="Arial CYR"/>
                <w:b w:val="0"/>
              </w:rPr>
              <w:br/>
              <w:t xml:space="preserve"> - расчет уставок ПА;</w:t>
            </w:r>
            <w:r w:rsidRPr="00416EF5">
              <w:rPr>
                <w:rFonts w:cs="Arial CYR"/>
                <w:b w:val="0"/>
              </w:rPr>
              <w:br/>
              <w:t xml:space="preserve"> - проектная документация, рабочая документация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proofErr w:type="spellStart"/>
            <w:r w:rsidRPr="00416EF5">
              <w:rPr>
                <w:rFonts w:cs="Arial CYR"/>
                <w:b w:val="0"/>
              </w:rPr>
              <w:t>шт</w:t>
            </w:r>
            <w:proofErr w:type="spellEnd"/>
          </w:p>
        </w:tc>
        <w:tc>
          <w:tcPr>
            <w:tcW w:w="877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2 250 000,00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 </w:t>
            </w:r>
          </w:p>
        </w:tc>
        <w:tc>
          <w:tcPr>
            <w:tcW w:w="7611" w:type="dxa"/>
            <w:gridSpan w:val="3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ПС 110 кВ Чагода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Cs/>
                <w:color w:val="FF0000"/>
              </w:rPr>
            </w:pPr>
            <w:r w:rsidRPr="00416EF5">
              <w:rPr>
                <w:rFonts w:cs="Arial CYR"/>
                <w:bCs/>
                <w:color w:val="FF0000"/>
              </w:rPr>
              <w:t> 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3</w:t>
            </w:r>
          </w:p>
        </w:tc>
        <w:tc>
          <w:tcPr>
            <w:tcW w:w="5916" w:type="dxa"/>
            <w:shd w:val="clear" w:color="auto" w:fill="auto"/>
            <w:vAlign w:val="bottom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 xml:space="preserve"> - ППО;</w:t>
            </w:r>
            <w:r w:rsidRPr="00416EF5">
              <w:rPr>
                <w:rFonts w:cs="Arial CYR"/>
                <w:b w:val="0"/>
              </w:rPr>
              <w:br/>
              <w:t xml:space="preserve"> - ЭМО;</w:t>
            </w:r>
            <w:r w:rsidRPr="00416EF5">
              <w:rPr>
                <w:rFonts w:cs="Arial CYR"/>
                <w:b w:val="0"/>
              </w:rPr>
              <w:br/>
              <w:t xml:space="preserve"> - расчет уставок ПА;</w:t>
            </w:r>
            <w:r w:rsidRPr="00416EF5">
              <w:rPr>
                <w:rFonts w:cs="Arial CYR"/>
                <w:b w:val="0"/>
              </w:rPr>
              <w:br/>
              <w:t xml:space="preserve"> - проектная документация, рабочая документация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proofErr w:type="spellStart"/>
            <w:r w:rsidRPr="00416EF5">
              <w:rPr>
                <w:rFonts w:cs="Arial CYR"/>
                <w:b w:val="0"/>
              </w:rPr>
              <w:t>шт</w:t>
            </w:r>
            <w:proofErr w:type="spellEnd"/>
          </w:p>
        </w:tc>
        <w:tc>
          <w:tcPr>
            <w:tcW w:w="877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2 250 000,00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 </w:t>
            </w:r>
          </w:p>
        </w:tc>
        <w:tc>
          <w:tcPr>
            <w:tcW w:w="7611" w:type="dxa"/>
            <w:gridSpan w:val="3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Итого: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6 750 000,00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 </w:t>
            </w:r>
          </w:p>
        </w:tc>
        <w:tc>
          <w:tcPr>
            <w:tcW w:w="7611" w:type="dxa"/>
            <w:gridSpan w:val="3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Cs/>
              </w:rPr>
            </w:pPr>
            <w:proofErr w:type="gramStart"/>
            <w:r w:rsidRPr="00416EF5">
              <w:rPr>
                <w:rFonts w:cs="Arial CYR"/>
                <w:bCs/>
              </w:rPr>
              <w:t>кроме того</w:t>
            </w:r>
            <w:proofErr w:type="gramEnd"/>
            <w:r w:rsidRPr="00416EF5">
              <w:rPr>
                <w:rFonts w:cs="Arial CYR"/>
                <w:bCs/>
              </w:rPr>
              <w:t xml:space="preserve"> НДС (20%):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1 350 000,00</w:t>
            </w:r>
          </w:p>
        </w:tc>
      </w:tr>
      <w:tr w:rsidR="0001570B" w:rsidRPr="00416EF5" w:rsidTr="00690325">
        <w:trPr>
          <w:trHeight w:val="284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center"/>
              <w:rPr>
                <w:rFonts w:cs="Arial CYR"/>
                <w:b w:val="0"/>
              </w:rPr>
            </w:pPr>
            <w:r w:rsidRPr="00416EF5">
              <w:rPr>
                <w:rFonts w:cs="Arial CYR"/>
                <w:b w:val="0"/>
              </w:rPr>
              <w:t> </w:t>
            </w:r>
          </w:p>
        </w:tc>
        <w:tc>
          <w:tcPr>
            <w:tcW w:w="7611" w:type="dxa"/>
            <w:gridSpan w:val="3"/>
            <w:shd w:val="clear" w:color="auto" w:fill="auto"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Всего с НДС: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01570B" w:rsidRPr="00416EF5" w:rsidRDefault="0001570B" w:rsidP="00690325">
            <w:pPr>
              <w:widowControl/>
              <w:autoSpaceDE/>
              <w:autoSpaceDN/>
              <w:adjustRightInd/>
              <w:jc w:val="right"/>
              <w:rPr>
                <w:rFonts w:cs="Arial CYR"/>
                <w:bCs/>
              </w:rPr>
            </w:pPr>
            <w:r w:rsidRPr="00416EF5">
              <w:rPr>
                <w:rFonts w:cs="Arial CYR"/>
                <w:bCs/>
              </w:rPr>
              <w:t>8 100 000,00</w:t>
            </w:r>
          </w:p>
        </w:tc>
      </w:tr>
    </w:tbl>
    <w:p w:rsidR="0001570B" w:rsidRPr="00222521" w:rsidRDefault="0001570B" w:rsidP="0001570B">
      <w:pPr>
        <w:ind w:right="2" w:firstLine="567"/>
        <w:jc w:val="both"/>
        <w:rPr>
          <w:b w:val="0"/>
        </w:rPr>
      </w:pPr>
      <w:r w:rsidRPr="00222521">
        <w:rPr>
          <w:b w:val="0"/>
        </w:rPr>
        <w:t>В объем работ не входят: раздел информационной безопасности, обследования строительных конструкций и сооружений, инженерные изыскания, землеустроительные работы, решения по замене первичного оборудования, строительные решения, реконструкция в части собственных нужд, реконструкция в части СОПТ, реконструкция в части АИИСКУЭ, реконструкция в части ТМ, реконструкция в части ЦС, РАС, выбор частот, организации ВОЛС, покупка ВЧ-частот.</w:t>
      </w:r>
    </w:p>
    <w:p w:rsidR="0001570B" w:rsidRPr="00222521" w:rsidRDefault="0001570B" w:rsidP="0001570B">
      <w:pPr>
        <w:ind w:firstLine="567"/>
        <w:jc w:val="both"/>
        <w:rPr>
          <w:b w:val="0"/>
          <w:color w:val="000000"/>
        </w:rPr>
      </w:pPr>
      <w:r w:rsidRPr="00222521">
        <w:rPr>
          <w:b w:val="0"/>
          <w:color w:val="000000"/>
        </w:rPr>
        <w:t>Срок выполнения работ – в течение 90 календарных дней с момента подписания задания и получения всех исходных данных, без учета сроков согласования с заинтересованными лицами.</w:t>
      </w:r>
    </w:p>
    <w:p w:rsidR="0001570B" w:rsidRPr="00222521" w:rsidRDefault="0001570B" w:rsidP="0001570B">
      <w:pPr>
        <w:tabs>
          <w:tab w:val="left" w:pos="9720"/>
        </w:tabs>
        <w:ind w:firstLine="567"/>
        <w:jc w:val="both"/>
        <w:rPr>
          <w:b w:val="0"/>
        </w:rPr>
      </w:pPr>
      <w:r w:rsidRPr="00222521">
        <w:rPr>
          <w:b w:val="0"/>
        </w:rPr>
        <w:t>Условия оплаты – 100% предоплата с авансовым платежом в размере не менее 50%.</w:t>
      </w:r>
    </w:p>
    <w:p w:rsidR="0001570B" w:rsidRPr="00222521" w:rsidRDefault="0001570B" w:rsidP="0001570B">
      <w:pPr>
        <w:ind w:firstLine="539"/>
        <w:jc w:val="both"/>
        <w:rPr>
          <w:rFonts w:eastAsia="Calibri"/>
        </w:rPr>
      </w:pPr>
      <w:r w:rsidRPr="00222521">
        <w:rPr>
          <w:rFonts w:eastAsia="Calibri"/>
          <w:bCs/>
        </w:rPr>
        <w:t>Указанные цены не являются офертой для заключения договора.</w:t>
      </w:r>
    </w:p>
    <w:p w:rsidR="002B26AE" w:rsidRPr="0001570B" w:rsidRDefault="002B26AE" w:rsidP="00DB5BA7">
      <w:pPr>
        <w:ind w:right="535"/>
        <w:rPr>
          <w:b w:val="0"/>
        </w:rPr>
      </w:pPr>
    </w:p>
    <w:tbl>
      <w:tblPr>
        <w:tblW w:w="9497" w:type="dxa"/>
        <w:tblInd w:w="570" w:type="dxa"/>
        <w:tblLook w:val="04A0" w:firstRow="1" w:lastRow="0" w:firstColumn="1" w:lastColumn="0" w:noHBand="0" w:noVBand="1"/>
      </w:tblPr>
      <w:tblGrid>
        <w:gridCol w:w="3794"/>
        <w:gridCol w:w="2268"/>
        <w:gridCol w:w="3435"/>
      </w:tblGrid>
      <w:tr w:rsidR="002B26AE" w:rsidRPr="0001570B" w:rsidTr="00340094">
        <w:tc>
          <w:tcPr>
            <w:tcW w:w="3794" w:type="dxa"/>
            <w:shd w:val="clear" w:color="auto" w:fill="auto"/>
            <w:vAlign w:val="bottom"/>
          </w:tcPr>
          <w:p w:rsidR="001C7C01" w:rsidRPr="0001570B" w:rsidRDefault="001C7C01" w:rsidP="00DB5BA7">
            <w:pPr>
              <w:rPr>
                <w:b w:val="0"/>
              </w:rPr>
            </w:pPr>
            <w:r w:rsidRPr="0001570B">
              <w:rPr>
                <w:b w:val="0"/>
              </w:rPr>
              <w:t>С уважением,</w:t>
            </w:r>
          </w:p>
          <w:p w:rsidR="002B26AE" w:rsidRPr="0001570B" w:rsidRDefault="002B26AE" w:rsidP="00DB5BA7">
            <w:r w:rsidRPr="0001570B">
              <w:fldChar w:fldCharType="begin">
                <w:ffData>
                  <w:name w:val="ДолжностьПодписал"/>
                  <w:enabled/>
                  <w:calcOnExit w:val="0"/>
                  <w:textInput>
                    <w:default w:val="Должность Подписал"/>
                  </w:textInput>
                </w:ffData>
              </w:fldChar>
            </w:r>
            <w:bookmarkStart w:id="8" w:name="ДолжностьПодписал"/>
            <w:r w:rsidRPr="0001570B">
              <w:instrText xml:space="preserve"> FORMTEXT </w:instrText>
            </w:r>
            <w:r w:rsidRPr="0001570B">
              <w:fldChar w:fldCharType="separate"/>
            </w:r>
            <w:r w:rsidR="00FD731C" w:rsidRPr="0001570B">
              <w:rPr>
                <w:noProof/>
              </w:rPr>
              <w:t>Заместитель генерального директора по коммерческим вопросам - директор по маркетингу и продажам</w:t>
            </w:r>
            <w:r w:rsidRPr="0001570B">
              <w:fldChar w:fldCharType="end"/>
            </w:r>
            <w:bookmarkEnd w:id="8"/>
          </w:p>
        </w:tc>
        <w:tc>
          <w:tcPr>
            <w:tcW w:w="2268" w:type="dxa"/>
            <w:shd w:val="clear" w:color="auto" w:fill="auto"/>
            <w:vAlign w:val="bottom"/>
          </w:tcPr>
          <w:p w:rsidR="002B26AE" w:rsidRPr="0001570B" w:rsidRDefault="003A5824" w:rsidP="003A5824">
            <w:pPr>
              <w:ind w:right="-62"/>
              <w:jc w:val="center"/>
              <w:rPr>
                <w:b w:val="0"/>
              </w:rPr>
            </w:pPr>
            <w:proofErr w:type="spellStart"/>
            <w:r w:rsidRPr="0001570B">
              <w:rPr>
                <w:color w:val="FFFFFF" w:themeColor="background1"/>
              </w:rPr>
              <w:t/>
              <w:r>
                <w:drawing>
                  <wp:inline distT="0" distB="0" distL="0" distR="0">
                    <wp:extent cx="2439615" cy="950079"/>
                    <wp:effectExtent l="19050" t="0" r="0" b="0"/>
                    <wp:docPr id="1" name="ВставитьЭП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dor:embed="rId1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39615" cy="9500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t/>
            </w:r>
            <w:proofErr w:type="spellEnd"/>
          </w:p>
        </w:tc>
        <w:tc>
          <w:tcPr>
            <w:tcW w:w="3435" w:type="dxa"/>
            <w:shd w:val="clear" w:color="auto" w:fill="auto"/>
            <w:vAlign w:val="bottom"/>
          </w:tcPr>
          <w:p w:rsidR="002B26AE" w:rsidRPr="0001570B" w:rsidRDefault="002B26AE" w:rsidP="00DB5BA7">
            <w:pPr>
              <w:ind w:right="26" w:firstLine="350"/>
              <w:jc w:val="right"/>
            </w:pPr>
            <w:r w:rsidRPr="0001570B">
              <w:fldChar w:fldCharType="begin">
                <w:ffData>
                  <w:name w:val="ИОФПодписал"/>
                  <w:enabled/>
                  <w:calcOnExit w:val="0"/>
                  <w:textInput>
                    <w:default w:val="ИОФ Подписал"/>
                  </w:textInput>
                </w:ffData>
              </w:fldChar>
            </w:r>
            <w:bookmarkStart w:id="9" w:name="ИОФПодписал"/>
            <w:r w:rsidRPr="0001570B">
              <w:instrText xml:space="preserve"> FORMTEXT </w:instrText>
            </w:r>
            <w:r w:rsidRPr="0001570B">
              <w:fldChar w:fldCharType="separate"/>
            </w:r>
            <w:r w:rsidR="00FD731C" w:rsidRPr="0001570B">
              <w:rPr>
                <w:noProof/>
              </w:rPr>
              <w:t>Ю. М. Киданов </w:t>
            </w:r>
            <w:r w:rsidRPr="0001570B">
              <w:fldChar w:fldCharType="end"/>
            </w:r>
            <w:bookmarkEnd w:id="9"/>
          </w:p>
        </w:tc>
      </w:tr>
    </w:tbl>
    <w:p w:rsidR="0070315F" w:rsidRPr="0001570B" w:rsidRDefault="0070315F" w:rsidP="00DB5BA7">
      <w:pPr>
        <w:widowControl/>
        <w:autoSpaceDE/>
        <w:autoSpaceDN/>
        <w:adjustRightInd/>
      </w:pPr>
    </w:p>
    <w:p w:rsidR="006A50F4" w:rsidRPr="0001570B" w:rsidRDefault="006A50F4" w:rsidP="00DB5BA7">
      <w:pPr>
        <w:widowControl/>
        <w:autoSpaceDE/>
        <w:autoSpaceDN/>
        <w:adjustRightInd/>
      </w:pPr>
    </w:p>
    <w:sectPr w:rsidR="006A50F4" w:rsidRPr="0001570B" w:rsidSect="00B93FD8">
      <w:headerReference w:type="default" dor:id="rId9"/>
      <w:footerReference w:type="even" dor:id="rId10"/>
      <w:footerReference w:type="default" dor:id="rId11"/>
      <w:headerReference w:type="first" dor:id="rId12"/>
      <w:footerReference w:type="first" dor:id="rId13"/>
      <w:type w:val="continuous"/>
      <w:pgSz w:w="11909" w:h="16834" w:code="9"/>
      <w:pgMar w:top="1134" w:right="726" w:bottom="1134" w:left="1134" w:header="709" w:footer="39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234" w:rsidRDefault="00AB5234">
      <w:r>
        <w:separator/>
      </w:r>
    </w:p>
  </w:endnote>
  <w:endnote w:type="continuationSeparator" w:id="0">
    <w:p w:rsidR="00AB5234" w:rsidRDefault="00AB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717DC" w:rsidRDefault="006717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6717DC" w:rsidRDefault="006717DC">
    <w:pPr>
      <w:pStyle w:val="a3"/>
      <w:ind w:right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315F" w:rsidRPr="001C3305" w:rsidRDefault="0070315F" w:rsidP="0070315F">
    <w:pPr>
      <w:ind w:right="357"/>
    </w:pPr>
    <w:r w:rsidRPr="001C3305">
      <w:rPr>
        <w:b w:val="0"/>
        <w:noProof/>
        <w:sz w:val="4"/>
        <w:szCs w:val="4"/>
      </w:rPr>
      <w:drawing>
        <wp:inline distT="0" distB="0" distL="0" distR="0" wp14:anchorId="210ECB4D" wp14:editId="4F9A19D2">
          <wp:extent cx="6122035" cy="104407"/>
          <wp:effectExtent l="0" t="0" r="0" b="0"/>
          <wp:docPr id="6" name="Рисунок 6" descr="бланк_ЭКРА нов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бланк_ЭКРА нов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035" cy="1044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4A0" w:firstRow="1" w:lastRow="0" w:firstColumn="1" w:lastColumn="0" w:noHBand="0" w:noVBand="1"/>
    </w:tblPr>
    <w:tblGrid>
      <w:gridCol w:w="4962"/>
      <w:gridCol w:w="4677"/>
    </w:tblGrid>
    <w:tr w:rsidR="0070315F" w:rsidRPr="0001570B" w:rsidTr="00B93B1A">
      <w:tc>
        <w:tcPr>
          <w:tcW w:w="4962" w:type="dxa"/>
          <w:shd w:val="clear" w:color="auto" w:fill="auto"/>
        </w:tcPr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 xml:space="preserve">Исполнитель: </w:t>
          </w:r>
          <w:r w:rsidRPr="007665F4">
            <w:rPr>
              <w:b w:val="0"/>
              <w:sz w:val="16"/>
              <w:szCs w:val="16"/>
              <w:lang w:val="ru-RU"/>
            </w:rPr>
            <w:t>Сюльдеркина Алла Георгиевна</w:t>
          </w:r>
        </w:p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 xml:space="preserve">Тел.: </w:t>
          </w:r>
          <w:r w:rsidRPr="00F17E1C">
            <w:rPr>
              <w:b w:val="0"/>
              <w:sz w:val="16"/>
              <w:szCs w:val="16"/>
              <w:lang w:val="ru-RU"/>
            </w:rPr>
            <w:t>+7 (8352) 22-01-30, доб. 1706</w:t>
          </w:r>
        </w:p>
        <w:p w:rsidR="0070315F" w:rsidRPr="0001570B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en-US"/>
            </w:rPr>
          </w:pPr>
          <w:r w:rsidRPr="001C3305">
            <w:rPr>
              <w:b w:val="0"/>
              <w:sz w:val="16"/>
              <w:szCs w:val="16"/>
              <w:lang w:val="en-US"/>
            </w:rPr>
            <w:t>e</w:t>
          </w:r>
          <w:r w:rsidRPr="0001570B">
            <w:rPr>
              <w:b w:val="0"/>
              <w:sz w:val="16"/>
              <w:szCs w:val="16"/>
              <w:lang w:val="en-US"/>
            </w:rPr>
            <w:t>-</w:t>
          </w:r>
          <w:r w:rsidRPr="001C3305">
            <w:rPr>
              <w:b w:val="0"/>
              <w:sz w:val="16"/>
              <w:szCs w:val="16"/>
              <w:lang w:val="en-US"/>
            </w:rPr>
            <w:t>mail</w:t>
          </w:r>
          <w:r w:rsidRPr="0001570B">
            <w:rPr>
              <w:b w:val="0"/>
              <w:sz w:val="16"/>
              <w:szCs w:val="16"/>
              <w:lang w:val="en-US"/>
            </w:rPr>
            <w:t>: sylderkina_ag@ekra.ru</w:t>
          </w:r>
        </w:p>
      </w:tc>
      <w:tc>
        <w:tcPr>
          <w:tcW w:w="4677" w:type="dxa"/>
          <w:shd w:val="clear" w:color="auto" w:fill="auto"/>
        </w:tcPr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>Ответственный: Морозов Леонид Николаевич</w:t>
          </w:r>
        </w:p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>тел: +7 (8352) 22-01-30, доб. 1585</w:t>
          </w:r>
          <w:r w:rsidRPr="001C3305">
            <w:rPr>
              <w:b w:val="0"/>
              <w:sz w:val="16"/>
              <w:szCs w:val="16"/>
              <w:lang w:val="ru-RU"/>
            </w:rPr>
            <w:br/>
            <w:t>сот: +7 917 650 26 84</w:t>
          </w:r>
        </w:p>
        <w:p w:rsidR="0070315F" w:rsidRPr="0001570B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en-US"/>
            </w:rPr>
          </w:pPr>
          <w:r w:rsidRPr="0001570B">
            <w:rPr>
              <w:b w:val="0"/>
              <w:sz w:val="16"/>
              <w:szCs w:val="16"/>
              <w:lang w:val="en-US"/>
            </w:rPr>
            <w:t>e-mail: morozov_ln@ekra.ru</w:t>
          </w:r>
        </w:p>
      </w:tc>
    </w:tr>
  </w:tbl>
  <w:p w:rsidR="00B142E6" w:rsidRPr="0001570B" w:rsidRDefault="00B142E6" w:rsidP="00CC6AA6">
    <w:pPr>
      <w:pStyle w:val="a3"/>
      <w:rPr>
        <w:sz w:val="4"/>
        <w:szCs w:val="4"/>
        <w:lang w:val="en-US"/>
      </w:rPr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0315F" w:rsidRPr="001C3305" w:rsidRDefault="0070315F" w:rsidP="0070315F">
    <w:pPr>
      <w:ind w:right="357"/>
    </w:pPr>
    <w:r w:rsidRPr="001C3305">
      <w:rPr>
        <w:b w:val="0"/>
        <w:noProof/>
        <w:sz w:val="4"/>
        <w:szCs w:val="4"/>
      </w:rPr>
      <w:drawing>
        <wp:inline distT="0" distB="0" distL="0" distR="0" wp14:anchorId="350CD155" wp14:editId="47C7763B">
          <wp:extent cx="6122035" cy="104407"/>
          <wp:effectExtent l="0" t="0" r="0" b="0"/>
          <wp:docPr id="4" name="Рисунок 4" descr="бланк_ЭКРА нов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бланк_ЭКРА нов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035" cy="1044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4A0" w:firstRow="1" w:lastRow="0" w:firstColumn="1" w:lastColumn="0" w:noHBand="0" w:noVBand="1"/>
    </w:tblPr>
    <w:tblGrid>
      <w:gridCol w:w="4962"/>
      <w:gridCol w:w="4677"/>
    </w:tblGrid>
    <w:tr w:rsidR="0070315F" w:rsidRPr="0001570B" w:rsidTr="00B93B1A">
      <w:tc>
        <w:tcPr>
          <w:tcW w:w="4962" w:type="dxa"/>
          <w:shd w:val="clear" w:color="auto" w:fill="auto"/>
        </w:tcPr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 xml:space="preserve">Исполнитель: </w:t>
          </w:r>
          <w:r w:rsidRPr="007665F4">
            <w:rPr>
              <w:b w:val="0"/>
              <w:sz w:val="16"/>
              <w:szCs w:val="16"/>
              <w:lang w:val="ru-RU"/>
            </w:rPr>
            <w:t>Сюльдеркина Алла Георгиевна</w:t>
          </w:r>
        </w:p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 xml:space="preserve">Тел.: </w:t>
          </w:r>
          <w:r w:rsidRPr="00F17E1C">
            <w:rPr>
              <w:b w:val="0"/>
              <w:sz w:val="16"/>
              <w:szCs w:val="16"/>
              <w:lang w:val="ru-RU"/>
            </w:rPr>
            <w:t>+7 (8352) 22-01-30, доб. 1706</w:t>
          </w:r>
        </w:p>
        <w:p w:rsidR="0070315F" w:rsidRPr="0001570B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en-US"/>
            </w:rPr>
          </w:pPr>
          <w:r w:rsidRPr="001C3305">
            <w:rPr>
              <w:b w:val="0"/>
              <w:sz w:val="16"/>
              <w:szCs w:val="16"/>
              <w:lang w:val="en-US"/>
            </w:rPr>
            <w:t>e</w:t>
          </w:r>
          <w:r w:rsidRPr="0001570B">
            <w:rPr>
              <w:b w:val="0"/>
              <w:sz w:val="16"/>
              <w:szCs w:val="16"/>
              <w:lang w:val="en-US"/>
            </w:rPr>
            <w:t>-</w:t>
          </w:r>
          <w:r w:rsidRPr="001C3305">
            <w:rPr>
              <w:b w:val="0"/>
              <w:sz w:val="16"/>
              <w:szCs w:val="16"/>
              <w:lang w:val="en-US"/>
            </w:rPr>
            <w:t>mail</w:t>
          </w:r>
          <w:r w:rsidRPr="0001570B">
            <w:rPr>
              <w:b w:val="0"/>
              <w:sz w:val="16"/>
              <w:szCs w:val="16"/>
              <w:lang w:val="en-US"/>
            </w:rPr>
            <w:t>: sylderkina_ag@ekra.ru</w:t>
          </w:r>
        </w:p>
      </w:tc>
      <w:tc>
        <w:tcPr>
          <w:tcW w:w="4677" w:type="dxa"/>
          <w:shd w:val="clear" w:color="auto" w:fill="auto"/>
        </w:tcPr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>Ответственный: Морозов Леонид Николаевич</w:t>
          </w:r>
        </w:p>
        <w:p w:rsidR="0070315F" w:rsidRPr="001C3305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ru-RU"/>
            </w:rPr>
          </w:pPr>
          <w:r w:rsidRPr="001C3305">
            <w:rPr>
              <w:b w:val="0"/>
              <w:sz w:val="16"/>
              <w:szCs w:val="16"/>
              <w:lang w:val="ru-RU"/>
            </w:rPr>
            <w:t>тел: +7 (8352) 22-01-30, доб. 1585</w:t>
          </w:r>
          <w:r w:rsidRPr="001C3305">
            <w:rPr>
              <w:b w:val="0"/>
              <w:sz w:val="16"/>
              <w:szCs w:val="16"/>
              <w:lang w:val="ru-RU"/>
            </w:rPr>
            <w:br/>
            <w:t>сот: +7 917 650 26 84</w:t>
          </w:r>
        </w:p>
        <w:p w:rsidR="0070315F" w:rsidRPr="0001570B" w:rsidRDefault="0070315F" w:rsidP="0070315F">
          <w:pPr>
            <w:pStyle w:val="a3"/>
            <w:ind w:right="360"/>
            <w:jc w:val="both"/>
            <w:rPr>
              <w:b w:val="0"/>
              <w:sz w:val="16"/>
              <w:szCs w:val="16"/>
              <w:lang w:val="en-US"/>
            </w:rPr>
          </w:pPr>
          <w:r w:rsidRPr="0001570B">
            <w:rPr>
              <w:b w:val="0"/>
              <w:sz w:val="16"/>
              <w:szCs w:val="16"/>
              <w:lang w:val="en-US"/>
            </w:rPr>
            <w:t>e-mail: morozov_ln@ekra.ru</w:t>
          </w:r>
        </w:p>
      </w:tc>
    </w:tr>
  </w:tbl>
  <w:p w:rsidR="00EC3ACB" w:rsidRPr="0001570B" w:rsidRDefault="00EC3ACB" w:rsidP="00CC6AA6">
    <w:pPr>
      <w:pStyle w:val="a3"/>
      <w:ind w:right="357"/>
      <w:jc w:val="both"/>
      <w:rPr>
        <w:b w:val="0"/>
        <w:sz w:val="4"/>
        <w:szCs w:val="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234" w:rsidRDefault="00AB5234">
      <w:r>
        <w:separator/>
      </w:r>
    </w:p>
  </w:footnote>
  <w:footnote w:type="continuationSeparator" w:id="0">
    <w:p w:rsidR="00AB5234" w:rsidRDefault="00AB5234"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782238399"/>
      <w:docPartObj>
        <w:docPartGallery w:val="Page Numbers (Top of Page)"/>
        <w:docPartUnique/>
      </w:docPartObj>
    </w:sdtPr>
    <w:sdtEndPr>
      <w:rPr>
        <w:rFonts w:ascii="Arial" w:hAnsi="Arial"/>
        <w:b w:val="0"/>
      </w:rPr>
    </w:sdtEndPr>
    <w:sdtContent>
      <w:p w:rsidR="00BD7399" w:rsidRPr="006A50F4" w:rsidRDefault="006A50F4" w:rsidP="006A50F4">
        <w:pPr>
          <w:pStyle w:val="a6"/>
          <w:jc w:val="center"/>
          <w:rPr>
            <w:rFonts w:ascii="Arial" w:hAnsi="Arial"/>
            <w:b w:val="0"/>
          </w:rPr>
        </w:pPr>
        <w:r w:rsidRPr="006A50F4">
          <w:rPr>
            <w:rFonts w:ascii="Arial" w:hAnsi="Arial"/>
            <w:b w:val="0"/>
          </w:rPr>
          <w:fldChar w:fldCharType="begin"/>
        </w:r>
        <w:r w:rsidRPr="006A50F4">
          <w:rPr>
            <w:rFonts w:ascii="Arial" w:hAnsi="Arial"/>
            <w:b w:val="0"/>
          </w:rPr>
          <w:instrText>PAGE   \* MERGEFORMAT</w:instrText>
        </w:r>
        <w:r w:rsidRPr="006A50F4">
          <w:rPr>
            <w:rFonts w:ascii="Arial" w:hAnsi="Arial"/>
            <w:b w:val="0"/>
          </w:rPr>
          <w:fldChar w:fldCharType="separate"/>
        </w:r>
        <w:r w:rsidR="0001570B" w:rsidRPr="0001570B">
          <w:rPr>
            <w:rFonts w:ascii="Arial" w:hAnsi="Arial"/>
            <w:b w:val="0"/>
            <w:noProof/>
            <w:lang w:val="ru-RU"/>
          </w:rPr>
          <w:t>2</w:t>
        </w:r>
        <w:r w:rsidRPr="006A50F4">
          <w:rPr>
            <w:rFonts w:ascii="Arial" w:hAnsi="Arial"/>
            <w:b w:val="0"/>
          </w:rPr>
          <w:fldChar w:fldCharType="end"/>
        </w:r>
      </w:p>
    </w:sdtContent>
  </w:sdt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C3ACB" w:rsidRPr="00051B87" w:rsidRDefault="000E1F95" w:rsidP="00051B87">
    <w:pPr>
      <w:pStyle w:val="a6"/>
      <w:rPr>
        <w:lang w:val="ru-RU"/>
      </w:rPr>
    </w:pPr>
    <w:r>
      <w:rPr>
        <w:b w:val="0"/>
        <w:noProof/>
        <w:sz w:val="24"/>
        <w:szCs w:val="24"/>
        <w:lang w:val="ru-RU" w:eastAsia="ru-RU"/>
      </w:rPr>
      <w:drawing>
        <wp:inline distT="0" distB="0" distL="0" distR="0" wp14:anchorId="65DD66C0" wp14:editId="79BBCF4E">
          <wp:extent cx="6115050" cy="1323975"/>
          <wp:effectExtent l="0" t="0" r="0" b="9525"/>
          <wp:docPr id="2" name="Рисунок 2" descr="бланк_ЭКРА нов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бланк_ЭКРА нов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C7A7074"/>
    <w:lvl w:ilvl="0">
      <w:numFmt w:val="bullet"/>
      <w:lvlText w:val="*"/>
      <w:lvlJc w:val="left"/>
    </w:lvl>
  </w:abstractNum>
  <w:abstractNum w:abstractNumId="1" w15:restartNumberingAfterBreak="0">
    <w:nsid w:val="013632D8"/>
    <w:multiLevelType w:val="hybridMultilevel"/>
    <w:tmpl w:val="E86AEF30"/>
    <w:lvl w:ilvl="0" w:tplc="1BE0ADB4">
      <w:start w:val="1"/>
      <w:numFmt w:val="bullet"/>
      <w:lvlText w:val="-"/>
      <w:lvlJc w:val="left"/>
      <w:pPr>
        <w:tabs>
          <w:tab w:val="num" w:pos="1445"/>
        </w:tabs>
        <w:ind w:left="1445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5"/>
        </w:tabs>
        <w:ind w:left="216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5"/>
        </w:tabs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5"/>
        </w:tabs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5"/>
        </w:tabs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5"/>
        </w:tabs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5"/>
        </w:tabs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5"/>
        </w:tabs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5"/>
        </w:tabs>
        <w:ind w:left="7205" w:hanging="360"/>
      </w:pPr>
      <w:rPr>
        <w:rFonts w:ascii="Wingdings" w:hAnsi="Wingdings" w:hint="default"/>
      </w:rPr>
    </w:lvl>
  </w:abstractNum>
  <w:abstractNum w:abstractNumId="2" w15:restartNumberingAfterBreak="0">
    <w:nsid w:val="08F838D2"/>
    <w:multiLevelType w:val="multilevel"/>
    <w:tmpl w:val="C3D44DF0"/>
    <w:lvl w:ilvl="0">
      <w:start w:val="8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924"/>
        </w:tabs>
        <w:ind w:left="1924" w:hanging="118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185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185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41"/>
        </w:tabs>
        <w:ind w:left="4141" w:hanging="1185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0B736CAA"/>
    <w:multiLevelType w:val="singleLevel"/>
    <w:tmpl w:val="0C545BEA"/>
    <w:lvl w:ilvl="0">
      <w:start w:val="2"/>
      <w:numFmt w:val="decimal"/>
      <w:lvlText w:val="7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3B243E"/>
    <w:multiLevelType w:val="multilevel"/>
    <w:tmpl w:val="140ED276"/>
    <w:lvl w:ilvl="0">
      <w:start w:val="7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5"/>
        </w:tabs>
        <w:ind w:left="195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0"/>
        </w:tabs>
        <w:ind w:left="268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30"/>
        </w:tabs>
        <w:ind w:left="413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55"/>
        </w:tabs>
        <w:ind w:left="485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2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15"/>
        </w:tabs>
        <w:ind w:left="65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440"/>
      </w:pPr>
      <w:rPr>
        <w:rFonts w:hint="default"/>
      </w:rPr>
    </w:lvl>
  </w:abstractNum>
  <w:abstractNum w:abstractNumId="5" w15:restartNumberingAfterBreak="0">
    <w:nsid w:val="13402675"/>
    <w:multiLevelType w:val="singleLevel"/>
    <w:tmpl w:val="100E5E70"/>
    <w:lvl w:ilvl="0">
      <w:start w:val="1"/>
      <w:numFmt w:val="decimal"/>
      <w:lvlText w:val="10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9074CFF"/>
    <w:multiLevelType w:val="singleLevel"/>
    <w:tmpl w:val="252215B4"/>
    <w:lvl w:ilvl="0">
      <w:start w:val="1"/>
      <w:numFmt w:val="decimal"/>
      <w:lvlText w:val="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02D25A5"/>
    <w:multiLevelType w:val="multilevel"/>
    <w:tmpl w:val="23F26312"/>
    <w:lvl w:ilvl="0">
      <w:start w:val="5"/>
      <w:numFmt w:val="decimal"/>
      <w:lvlText w:val="%1.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04"/>
        </w:tabs>
        <w:ind w:left="210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3"/>
        </w:tabs>
        <w:ind w:left="284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2"/>
        </w:tabs>
        <w:ind w:left="358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</w:rPr>
    </w:lvl>
  </w:abstractNum>
  <w:abstractNum w:abstractNumId="8" w15:restartNumberingAfterBreak="0">
    <w:nsid w:val="206D2EA3"/>
    <w:multiLevelType w:val="hybridMultilevel"/>
    <w:tmpl w:val="DC926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F67FEE"/>
    <w:multiLevelType w:val="multilevel"/>
    <w:tmpl w:val="140ED276"/>
    <w:lvl w:ilvl="0">
      <w:start w:val="7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5"/>
        </w:tabs>
        <w:ind w:left="195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0"/>
        </w:tabs>
        <w:ind w:left="268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30"/>
        </w:tabs>
        <w:ind w:left="413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55"/>
        </w:tabs>
        <w:ind w:left="485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2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15"/>
        </w:tabs>
        <w:ind w:left="65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440"/>
      </w:pPr>
      <w:rPr>
        <w:rFonts w:hint="default"/>
      </w:rPr>
    </w:lvl>
  </w:abstractNum>
  <w:abstractNum w:abstractNumId="10" w15:restartNumberingAfterBreak="0">
    <w:nsid w:val="2A2453EA"/>
    <w:multiLevelType w:val="multilevel"/>
    <w:tmpl w:val="E884C5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5"/>
        </w:tabs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0"/>
        </w:tabs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55"/>
        </w:tabs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0"/>
        </w:tabs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65"/>
        </w:tabs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75"/>
        </w:tabs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1800"/>
      </w:pPr>
      <w:rPr>
        <w:rFonts w:hint="default"/>
      </w:rPr>
    </w:lvl>
  </w:abstractNum>
  <w:abstractNum w:abstractNumId="11" w15:restartNumberingAfterBreak="0">
    <w:nsid w:val="2BBF6EC7"/>
    <w:multiLevelType w:val="multilevel"/>
    <w:tmpl w:val="23F26312"/>
    <w:lvl w:ilvl="0">
      <w:start w:val="5"/>
      <w:numFmt w:val="decimal"/>
      <w:lvlText w:val="%1.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104"/>
        </w:tabs>
        <w:ind w:left="210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3"/>
        </w:tabs>
        <w:ind w:left="284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2"/>
        </w:tabs>
        <w:ind w:left="358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</w:rPr>
    </w:lvl>
  </w:abstractNum>
  <w:abstractNum w:abstractNumId="12" w15:restartNumberingAfterBreak="0">
    <w:nsid w:val="319A0C65"/>
    <w:multiLevelType w:val="hybridMultilevel"/>
    <w:tmpl w:val="637ABCC0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A3982"/>
    <w:multiLevelType w:val="hybridMultilevel"/>
    <w:tmpl w:val="D83ACBA8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E28F0"/>
    <w:multiLevelType w:val="singleLevel"/>
    <w:tmpl w:val="6F1029C2"/>
    <w:lvl w:ilvl="0">
      <w:start w:val="1"/>
      <w:numFmt w:val="decimal"/>
      <w:lvlText w:val="1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A854E45"/>
    <w:multiLevelType w:val="hybridMultilevel"/>
    <w:tmpl w:val="F4C02888"/>
    <w:lvl w:ilvl="0" w:tplc="1BE0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CB30C4"/>
    <w:multiLevelType w:val="singleLevel"/>
    <w:tmpl w:val="0E52C9D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DE66527"/>
    <w:multiLevelType w:val="hybridMultilevel"/>
    <w:tmpl w:val="AE6AA57E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D38E1"/>
    <w:multiLevelType w:val="singleLevel"/>
    <w:tmpl w:val="BEE4DB8A"/>
    <w:lvl w:ilvl="0">
      <w:start w:val="2"/>
      <w:numFmt w:val="decimal"/>
      <w:lvlText w:val="8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2BF206D"/>
    <w:multiLevelType w:val="singleLevel"/>
    <w:tmpl w:val="644E8528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8E81539"/>
    <w:multiLevelType w:val="singleLevel"/>
    <w:tmpl w:val="E52C665A"/>
    <w:lvl w:ilvl="0">
      <w:start w:val="6"/>
      <w:numFmt w:val="decimal"/>
      <w:lvlText w:val="6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A4B47B0"/>
    <w:multiLevelType w:val="multilevel"/>
    <w:tmpl w:val="C3D44DF0"/>
    <w:lvl w:ilvl="0">
      <w:start w:val="8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 w:val="0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1924"/>
        </w:tabs>
        <w:ind w:left="1924" w:hanging="118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185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185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141"/>
        </w:tabs>
        <w:ind w:left="4141" w:hanging="1185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  <w:b w:val="0"/>
        <w:color w:val="000000"/>
      </w:rPr>
    </w:lvl>
  </w:abstractNum>
  <w:abstractNum w:abstractNumId="22" w15:restartNumberingAfterBreak="0">
    <w:nsid w:val="5C451C16"/>
    <w:multiLevelType w:val="hybridMultilevel"/>
    <w:tmpl w:val="780AAA22"/>
    <w:lvl w:ilvl="0" w:tplc="1BE0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65EB7"/>
    <w:multiLevelType w:val="singleLevel"/>
    <w:tmpl w:val="DC1E20A2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78F1DCD"/>
    <w:multiLevelType w:val="singleLevel"/>
    <w:tmpl w:val="ECECA1EA"/>
    <w:lvl w:ilvl="0">
      <w:start w:val="4"/>
      <w:numFmt w:val="decimal"/>
      <w:lvlText w:val="8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A0053D4"/>
    <w:multiLevelType w:val="hybridMultilevel"/>
    <w:tmpl w:val="5E5E9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8137F"/>
    <w:multiLevelType w:val="singleLevel"/>
    <w:tmpl w:val="499683F4"/>
    <w:lvl w:ilvl="0">
      <w:start w:val="4"/>
      <w:numFmt w:val="decimal"/>
      <w:lvlText w:val="6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63C2021"/>
    <w:multiLevelType w:val="multilevel"/>
    <w:tmpl w:val="9E0EE64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2.%1."/>
        <w:legacy w:legacy="1" w:legacySpace="0" w:legacyIndent="428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7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68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69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9"/>
  </w:num>
  <w:num w:numId="9">
    <w:abstractNumId w:val="23"/>
  </w:num>
  <w:num w:numId="10">
    <w:abstractNumId w:val="6"/>
  </w:num>
  <w:num w:numId="11">
    <w:abstractNumId w:val="26"/>
  </w:num>
  <w:num w:numId="12">
    <w:abstractNumId w:val="20"/>
  </w:num>
  <w:num w:numId="13">
    <w:abstractNumId w:val="3"/>
  </w:num>
  <w:num w:numId="14">
    <w:abstractNumId w:val="18"/>
  </w:num>
  <w:num w:numId="15">
    <w:abstractNumId w:val="24"/>
  </w:num>
  <w:num w:numId="16">
    <w:abstractNumId w:val="5"/>
  </w:num>
  <w:num w:numId="17">
    <w:abstractNumId w:val="14"/>
  </w:num>
  <w:num w:numId="18">
    <w:abstractNumId w:val="1"/>
  </w:num>
  <w:num w:numId="19">
    <w:abstractNumId w:val="17"/>
  </w:num>
  <w:num w:numId="20">
    <w:abstractNumId w:val="13"/>
  </w:num>
  <w:num w:numId="21">
    <w:abstractNumId w:val="15"/>
  </w:num>
  <w:num w:numId="22">
    <w:abstractNumId w:val="12"/>
  </w:num>
  <w:num w:numId="23">
    <w:abstractNumId w:val="22"/>
  </w:num>
  <w:num w:numId="24">
    <w:abstractNumId w:val="4"/>
  </w:num>
  <w:num w:numId="25">
    <w:abstractNumId w:val="9"/>
  </w:num>
  <w:num w:numId="26">
    <w:abstractNumId w:val="10"/>
  </w:num>
  <w:num w:numId="27">
    <w:abstractNumId w:val="27"/>
  </w:num>
  <w:num w:numId="28">
    <w:abstractNumId w:val="11"/>
  </w:num>
  <w:num w:numId="29">
    <w:abstractNumId w:val="7"/>
  </w:num>
  <w:num w:numId="30">
    <w:abstractNumId w:val="21"/>
  </w:num>
  <w:num w:numId="31">
    <w:abstractNumId w:val="2"/>
  </w:num>
  <w:num w:numId="32">
    <w:abstractNumId w:val="8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26"/>
    <w:rsid w:val="000030B3"/>
    <w:rsid w:val="000076F3"/>
    <w:rsid w:val="000148F4"/>
    <w:rsid w:val="0001570B"/>
    <w:rsid w:val="00017ADE"/>
    <w:rsid w:val="00022B4E"/>
    <w:rsid w:val="00031338"/>
    <w:rsid w:val="00041D34"/>
    <w:rsid w:val="00051B87"/>
    <w:rsid w:val="000521C1"/>
    <w:rsid w:val="00070247"/>
    <w:rsid w:val="00081A47"/>
    <w:rsid w:val="00085EF6"/>
    <w:rsid w:val="00091147"/>
    <w:rsid w:val="000920D3"/>
    <w:rsid w:val="00094458"/>
    <w:rsid w:val="0009612A"/>
    <w:rsid w:val="00097AB7"/>
    <w:rsid w:val="000A09D7"/>
    <w:rsid w:val="000A5265"/>
    <w:rsid w:val="000B11C9"/>
    <w:rsid w:val="000B52DC"/>
    <w:rsid w:val="000B6D01"/>
    <w:rsid w:val="000B7D34"/>
    <w:rsid w:val="000D1AFA"/>
    <w:rsid w:val="000D2C32"/>
    <w:rsid w:val="000E1F95"/>
    <w:rsid w:val="000F0D0E"/>
    <w:rsid w:val="000F5C99"/>
    <w:rsid w:val="00100E0D"/>
    <w:rsid w:val="001048CA"/>
    <w:rsid w:val="00105DA6"/>
    <w:rsid w:val="001129D9"/>
    <w:rsid w:val="00115786"/>
    <w:rsid w:val="0012537A"/>
    <w:rsid w:val="00137451"/>
    <w:rsid w:val="00140ECB"/>
    <w:rsid w:val="00147042"/>
    <w:rsid w:val="00151D9D"/>
    <w:rsid w:val="0015617B"/>
    <w:rsid w:val="00157CFF"/>
    <w:rsid w:val="00164F89"/>
    <w:rsid w:val="00167720"/>
    <w:rsid w:val="00181905"/>
    <w:rsid w:val="00182ED7"/>
    <w:rsid w:val="00185F4E"/>
    <w:rsid w:val="001948FA"/>
    <w:rsid w:val="001B0C2A"/>
    <w:rsid w:val="001C059A"/>
    <w:rsid w:val="001C7C01"/>
    <w:rsid w:val="001D4086"/>
    <w:rsid w:val="001E713C"/>
    <w:rsid w:val="001F2616"/>
    <w:rsid w:val="001F44CF"/>
    <w:rsid w:val="0020451D"/>
    <w:rsid w:val="00207964"/>
    <w:rsid w:val="00212206"/>
    <w:rsid w:val="00212510"/>
    <w:rsid w:val="002141ED"/>
    <w:rsid w:val="00227728"/>
    <w:rsid w:val="00227E29"/>
    <w:rsid w:val="00231426"/>
    <w:rsid w:val="002315F4"/>
    <w:rsid w:val="00235004"/>
    <w:rsid w:val="00252595"/>
    <w:rsid w:val="00254AC1"/>
    <w:rsid w:val="00261570"/>
    <w:rsid w:val="00273275"/>
    <w:rsid w:val="0029088F"/>
    <w:rsid w:val="002A7A14"/>
    <w:rsid w:val="002B26AE"/>
    <w:rsid w:val="002B4AF3"/>
    <w:rsid w:val="002B50DB"/>
    <w:rsid w:val="002C03AF"/>
    <w:rsid w:val="002C1926"/>
    <w:rsid w:val="002C2033"/>
    <w:rsid w:val="002D596D"/>
    <w:rsid w:val="002D7238"/>
    <w:rsid w:val="0030782A"/>
    <w:rsid w:val="00307AD1"/>
    <w:rsid w:val="00311163"/>
    <w:rsid w:val="003157D1"/>
    <w:rsid w:val="00320149"/>
    <w:rsid w:val="00326950"/>
    <w:rsid w:val="00330271"/>
    <w:rsid w:val="00334AF8"/>
    <w:rsid w:val="00340094"/>
    <w:rsid w:val="00342342"/>
    <w:rsid w:val="00342910"/>
    <w:rsid w:val="003432AA"/>
    <w:rsid w:val="003600D2"/>
    <w:rsid w:val="00366103"/>
    <w:rsid w:val="00371353"/>
    <w:rsid w:val="00372DD2"/>
    <w:rsid w:val="003732B1"/>
    <w:rsid w:val="0038097A"/>
    <w:rsid w:val="003831C0"/>
    <w:rsid w:val="0039783A"/>
    <w:rsid w:val="003A077A"/>
    <w:rsid w:val="003A34AB"/>
    <w:rsid w:val="003A5824"/>
    <w:rsid w:val="003B48F0"/>
    <w:rsid w:val="003B7940"/>
    <w:rsid w:val="003C3BD3"/>
    <w:rsid w:val="003C4238"/>
    <w:rsid w:val="003D3066"/>
    <w:rsid w:val="003E5135"/>
    <w:rsid w:val="003E5238"/>
    <w:rsid w:val="003E6684"/>
    <w:rsid w:val="003E6B3B"/>
    <w:rsid w:val="003F391A"/>
    <w:rsid w:val="004018A2"/>
    <w:rsid w:val="00431075"/>
    <w:rsid w:val="004335F9"/>
    <w:rsid w:val="004416EE"/>
    <w:rsid w:val="004527AA"/>
    <w:rsid w:val="00454522"/>
    <w:rsid w:val="00463974"/>
    <w:rsid w:val="00467617"/>
    <w:rsid w:val="00472CC8"/>
    <w:rsid w:val="004765D8"/>
    <w:rsid w:val="00484C6A"/>
    <w:rsid w:val="00497B4A"/>
    <w:rsid w:val="004A6F15"/>
    <w:rsid w:val="004A7FEA"/>
    <w:rsid w:val="004B0A45"/>
    <w:rsid w:val="004B4722"/>
    <w:rsid w:val="004D463A"/>
    <w:rsid w:val="004D61B3"/>
    <w:rsid w:val="004E7DD6"/>
    <w:rsid w:val="004F3144"/>
    <w:rsid w:val="004F317C"/>
    <w:rsid w:val="0050527B"/>
    <w:rsid w:val="0051322C"/>
    <w:rsid w:val="005156CA"/>
    <w:rsid w:val="0051710D"/>
    <w:rsid w:val="00520F49"/>
    <w:rsid w:val="0052441C"/>
    <w:rsid w:val="0052466F"/>
    <w:rsid w:val="00527E0F"/>
    <w:rsid w:val="00541F3F"/>
    <w:rsid w:val="00543C06"/>
    <w:rsid w:val="00544FBC"/>
    <w:rsid w:val="0054641D"/>
    <w:rsid w:val="005702DE"/>
    <w:rsid w:val="005708BF"/>
    <w:rsid w:val="00572F87"/>
    <w:rsid w:val="00575A44"/>
    <w:rsid w:val="0057698F"/>
    <w:rsid w:val="00583130"/>
    <w:rsid w:val="005B0535"/>
    <w:rsid w:val="005D1446"/>
    <w:rsid w:val="005D703D"/>
    <w:rsid w:val="005D7692"/>
    <w:rsid w:val="005E71EA"/>
    <w:rsid w:val="00601BB1"/>
    <w:rsid w:val="0060698B"/>
    <w:rsid w:val="00606C45"/>
    <w:rsid w:val="00610EA4"/>
    <w:rsid w:val="0061576B"/>
    <w:rsid w:val="00616445"/>
    <w:rsid w:val="00623CD0"/>
    <w:rsid w:val="00630292"/>
    <w:rsid w:val="00634CE6"/>
    <w:rsid w:val="00635A3E"/>
    <w:rsid w:val="006516EB"/>
    <w:rsid w:val="00663BAC"/>
    <w:rsid w:val="00664828"/>
    <w:rsid w:val="0066736C"/>
    <w:rsid w:val="006717DC"/>
    <w:rsid w:val="00683D65"/>
    <w:rsid w:val="00692CDD"/>
    <w:rsid w:val="006A1CEF"/>
    <w:rsid w:val="006A2340"/>
    <w:rsid w:val="006A50F4"/>
    <w:rsid w:val="006D0536"/>
    <w:rsid w:val="006D7E1C"/>
    <w:rsid w:val="006E399A"/>
    <w:rsid w:val="006E426E"/>
    <w:rsid w:val="006E5C97"/>
    <w:rsid w:val="006F54A7"/>
    <w:rsid w:val="0070315F"/>
    <w:rsid w:val="007139F2"/>
    <w:rsid w:val="00736F14"/>
    <w:rsid w:val="00742683"/>
    <w:rsid w:val="00755A60"/>
    <w:rsid w:val="0075677F"/>
    <w:rsid w:val="0075795C"/>
    <w:rsid w:val="007605BB"/>
    <w:rsid w:val="007632AC"/>
    <w:rsid w:val="00766E8D"/>
    <w:rsid w:val="00780F78"/>
    <w:rsid w:val="0078112F"/>
    <w:rsid w:val="00785329"/>
    <w:rsid w:val="00792B8E"/>
    <w:rsid w:val="007A21DC"/>
    <w:rsid w:val="007A6B8E"/>
    <w:rsid w:val="007B30DD"/>
    <w:rsid w:val="007B48C6"/>
    <w:rsid w:val="007C0233"/>
    <w:rsid w:val="007C071F"/>
    <w:rsid w:val="007C0B05"/>
    <w:rsid w:val="007D123C"/>
    <w:rsid w:val="007D34B3"/>
    <w:rsid w:val="007E6635"/>
    <w:rsid w:val="0082199B"/>
    <w:rsid w:val="0082699D"/>
    <w:rsid w:val="00833C50"/>
    <w:rsid w:val="00835BCB"/>
    <w:rsid w:val="00842D93"/>
    <w:rsid w:val="00863CFB"/>
    <w:rsid w:val="008712AB"/>
    <w:rsid w:val="00887F27"/>
    <w:rsid w:val="00890256"/>
    <w:rsid w:val="008938F6"/>
    <w:rsid w:val="008B0272"/>
    <w:rsid w:val="008B0836"/>
    <w:rsid w:val="008B2503"/>
    <w:rsid w:val="008B588B"/>
    <w:rsid w:val="008C388A"/>
    <w:rsid w:val="008D6353"/>
    <w:rsid w:val="008E1BA8"/>
    <w:rsid w:val="008E6541"/>
    <w:rsid w:val="008F2746"/>
    <w:rsid w:val="008F5E0B"/>
    <w:rsid w:val="00905032"/>
    <w:rsid w:val="009072C0"/>
    <w:rsid w:val="00911E03"/>
    <w:rsid w:val="00912E67"/>
    <w:rsid w:val="00926FB4"/>
    <w:rsid w:val="00933434"/>
    <w:rsid w:val="00943E23"/>
    <w:rsid w:val="009570B9"/>
    <w:rsid w:val="009A243D"/>
    <w:rsid w:val="009B10D9"/>
    <w:rsid w:val="009B7C55"/>
    <w:rsid w:val="009C472E"/>
    <w:rsid w:val="009D088F"/>
    <w:rsid w:val="009D561A"/>
    <w:rsid w:val="009D6908"/>
    <w:rsid w:val="009D716D"/>
    <w:rsid w:val="00A10A48"/>
    <w:rsid w:val="00A12978"/>
    <w:rsid w:val="00A22614"/>
    <w:rsid w:val="00A2283F"/>
    <w:rsid w:val="00A27354"/>
    <w:rsid w:val="00A321F8"/>
    <w:rsid w:val="00A3551B"/>
    <w:rsid w:val="00A410E5"/>
    <w:rsid w:val="00A41764"/>
    <w:rsid w:val="00A452FF"/>
    <w:rsid w:val="00A52063"/>
    <w:rsid w:val="00A54598"/>
    <w:rsid w:val="00A554E6"/>
    <w:rsid w:val="00A56B19"/>
    <w:rsid w:val="00A62F30"/>
    <w:rsid w:val="00A63F5C"/>
    <w:rsid w:val="00A71BEA"/>
    <w:rsid w:val="00A75D88"/>
    <w:rsid w:val="00AA1811"/>
    <w:rsid w:val="00AB1724"/>
    <w:rsid w:val="00AB4FDB"/>
    <w:rsid w:val="00AB5234"/>
    <w:rsid w:val="00AB5FC0"/>
    <w:rsid w:val="00AD4B21"/>
    <w:rsid w:val="00AE48F5"/>
    <w:rsid w:val="00AE56C4"/>
    <w:rsid w:val="00AF5B00"/>
    <w:rsid w:val="00B10027"/>
    <w:rsid w:val="00B142E6"/>
    <w:rsid w:val="00B2031B"/>
    <w:rsid w:val="00B310A5"/>
    <w:rsid w:val="00B35557"/>
    <w:rsid w:val="00B41C8D"/>
    <w:rsid w:val="00B44E28"/>
    <w:rsid w:val="00B5226B"/>
    <w:rsid w:val="00B56339"/>
    <w:rsid w:val="00B633A5"/>
    <w:rsid w:val="00B64EF7"/>
    <w:rsid w:val="00B67741"/>
    <w:rsid w:val="00B711D6"/>
    <w:rsid w:val="00B72DBF"/>
    <w:rsid w:val="00B853E0"/>
    <w:rsid w:val="00B93FD8"/>
    <w:rsid w:val="00B941AC"/>
    <w:rsid w:val="00BB02B5"/>
    <w:rsid w:val="00BC1A33"/>
    <w:rsid w:val="00BC43F1"/>
    <w:rsid w:val="00BD132E"/>
    <w:rsid w:val="00BD6CE3"/>
    <w:rsid w:val="00BD7399"/>
    <w:rsid w:val="00C31E85"/>
    <w:rsid w:val="00C430F3"/>
    <w:rsid w:val="00C52C24"/>
    <w:rsid w:val="00C54FB8"/>
    <w:rsid w:val="00C734CC"/>
    <w:rsid w:val="00C736C4"/>
    <w:rsid w:val="00C744D4"/>
    <w:rsid w:val="00C755A0"/>
    <w:rsid w:val="00C81C9D"/>
    <w:rsid w:val="00C82502"/>
    <w:rsid w:val="00C87B29"/>
    <w:rsid w:val="00C96A7A"/>
    <w:rsid w:val="00CA2E8B"/>
    <w:rsid w:val="00CA467C"/>
    <w:rsid w:val="00CB6DCC"/>
    <w:rsid w:val="00CC19A9"/>
    <w:rsid w:val="00CC6AA6"/>
    <w:rsid w:val="00CE35F3"/>
    <w:rsid w:val="00CE36C4"/>
    <w:rsid w:val="00CE3A39"/>
    <w:rsid w:val="00CE787C"/>
    <w:rsid w:val="00CF4EF9"/>
    <w:rsid w:val="00D00519"/>
    <w:rsid w:val="00D129ED"/>
    <w:rsid w:val="00D13297"/>
    <w:rsid w:val="00D13B19"/>
    <w:rsid w:val="00D174EA"/>
    <w:rsid w:val="00D20566"/>
    <w:rsid w:val="00D220C7"/>
    <w:rsid w:val="00D319A1"/>
    <w:rsid w:val="00D36EE5"/>
    <w:rsid w:val="00D42E01"/>
    <w:rsid w:val="00D524E6"/>
    <w:rsid w:val="00D8072B"/>
    <w:rsid w:val="00D82C79"/>
    <w:rsid w:val="00D853C6"/>
    <w:rsid w:val="00DA683F"/>
    <w:rsid w:val="00DB564D"/>
    <w:rsid w:val="00DB5BA7"/>
    <w:rsid w:val="00DC0F5B"/>
    <w:rsid w:val="00DC0FE0"/>
    <w:rsid w:val="00DD5707"/>
    <w:rsid w:val="00DD6BBF"/>
    <w:rsid w:val="00DE3995"/>
    <w:rsid w:val="00DF31A5"/>
    <w:rsid w:val="00DF4C9A"/>
    <w:rsid w:val="00E039D3"/>
    <w:rsid w:val="00E0461B"/>
    <w:rsid w:val="00E05240"/>
    <w:rsid w:val="00E1577C"/>
    <w:rsid w:val="00E20105"/>
    <w:rsid w:val="00E27EFA"/>
    <w:rsid w:val="00E56B62"/>
    <w:rsid w:val="00E628CC"/>
    <w:rsid w:val="00E67A52"/>
    <w:rsid w:val="00E72926"/>
    <w:rsid w:val="00E72D40"/>
    <w:rsid w:val="00E83BDE"/>
    <w:rsid w:val="00E8433F"/>
    <w:rsid w:val="00E8568B"/>
    <w:rsid w:val="00E912D5"/>
    <w:rsid w:val="00E916A7"/>
    <w:rsid w:val="00E92BB0"/>
    <w:rsid w:val="00EA06B5"/>
    <w:rsid w:val="00EA1F8B"/>
    <w:rsid w:val="00EA52FB"/>
    <w:rsid w:val="00EB0830"/>
    <w:rsid w:val="00EB411D"/>
    <w:rsid w:val="00EB4A31"/>
    <w:rsid w:val="00EB7F0B"/>
    <w:rsid w:val="00EC0418"/>
    <w:rsid w:val="00EC3ACB"/>
    <w:rsid w:val="00ED088D"/>
    <w:rsid w:val="00ED7C2B"/>
    <w:rsid w:val="00EE13B7"/>
    <w:rsid w:val="00EE16CC"/>
    <w:rsid w:val="00EE7D22"/>
    <w:rsid w:val="00F11BB7"/>
    <w:rsid w:val="00F20C86"/>
    <w:rsid w:val="00F3027D"/>
    <w:rsid w:val="00F35EF1"/>
    <w:rsid w:val="00F36523"/>
    <w:rsid w:val="00F52C0A"/>
    <w:rsid w:val="00F55E19"/>
    <w:rsid w:val="00F56E8C"/>
    <w:rsid w:val="00F6432F"/>
    <w:rsid w:val="00F671FE"/>
    <w:rsid w:val="00F70C04"/>
    <w:rsid w:val="00F77B8A"/>
    <w:rsid w:val="00F845CE"/>
    <w:rsid w:val="00F92B5B"/>
    <w:rsid w:val="00F978DD"/>
    <w:rsid w:val="00FB10B1"/>
    <w:rsid w:val="00FB3BA6"/>
    <w:rsid w:val="00FD2906"/>
    <w:rsid w:val="00FD31B6"/>
    <w:rsid w:val="00FD731C"/>
    <w:rsid w:val="00FD747A"/>
    <w:rsid w:val="00FE2203"/>
    <w:rsid w:val="00FE4CCD"/>
    <w:rsid w:val="00FE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B2A561FC-C0CE-4CFB-B822-D72F0A2D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Verdana" w:cs="Arial"/>
        <w:b/>
        <w:sz w:val="18"/>
        <w:szCs w:val="1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713C"/>
    <w:pPr>
      <w:keepNext/>
      <w:spacing w:before="240" w:after="60"/>
      <w:outlineLvl w:val="0"/>
    </w:pPr>
    <w:rPr>
      <w:rFonts w:ascii="Cambria" w:hAnsi="Cambria"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/>
      <w:b w:val="0"/>
      <w:bCs/>
      <w:sz w:val="16"/>
      <w:szCs w:val="1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">
    <w:name w:val="Body Text 2"/>
    <w:basedOn w:val="a"/>
    <w:pPr>
      <w:widowControl/>
      <w:autoSpaceDE/>
      <w:autoSpaceDN/>
      <w:adjustRightInd/>
    </w:pPr>
    <w:rPr>
      <w:rFonts w:ascii="Arial" w:hAnsi="Arial"/>
      <w:b w:val="0"/>
      <w:bCs/>
      <w:sz w:val="23"/>
      <w:szCs w:val="24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3D30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Subtitle"/>
    <w:basedOn w:val="a"/>
    <w:next w:val="a"/>
    <w:link w:val="aa"/>
    <w:qFormat/>
    <w:rsid w:val="00FD31B6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rsid w:val="00FD31B6"/>
    <w:rPr>
      <w:rFonts w:ascii="Cambria" w:eastAsia="Times New Roman" w:hAnsi="Cambria" w:cs="Times New Roman"/>
      <w:b w:val="0"/>
      <w:bCs/>
      <w:sz w:val="24"/>
      <w:szCs w:val="24"/>
    </w:rPr>
  </w:style>
  <w:style w:type="character" w:styleId="ab">
    <w:name w:val="Strong"/>
    <w:uiPriority w:val="22"/>
    <w:qFormat/>
    <w:rsid w:val="003432AA"/>
    <w:rPr>
      <w:b w:val="0"/>
      <w:bCs/>
    </w:rPr>
  </w:style>
  <w:style w:type="paragraph" w:styleId="20">
    <w:name w:val="Body Text Indent 2"/>
    <w:basedOn w:val="a"/>
    <w:link w:val="21"/>
    <w:rsid w:val="00527E0F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527E0F"/>
    <w:rPr>
      <w:b w:val="0"/>
      <w:bCs/>
    </w:rPr>
  </w:style>
  <w:style w:type="paragraph" w:styleId="3">
    <w:name w:val="Body Text Indent 3"/>
    <w:basedOn w:val="a"/>
    <w:link w:val="30"/>
    <w:rsid w:val="00A56B1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A56B19"/>
    <w:rPr>
      <w:b w:val="0"/>
      <w:bCs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F845CE"/>
    <w:rPr>
      <w:b w:val="0"/>
      <w:bCs/>
    </w:rPr>
  </w:style>
  <w:style w:type="character" w:styleId="ac">
    <w:name w:val="Emphasis"/>
    <w:qFormat/>
    <w:rsid w:val="001E713C"/>
    <w:rPr>
      <w:i/>
      <w:iCs/>
    </w:rPr>
  </w:style>
  <w:style w:type="character" w:customStyle="1" w:styleId="10">
    <w:name w:val="Заголовок 1 Знак"/>
    <w:link w:val="1"/>
    <w:rsid w:val="001E713C"/>
    <w:rPr>
      <w:rFonts w:ascii="Cambria" w:eastAsia="Times New Roman" w:hAnsi="Cambria" w:cs="Times New Roman"/>
      <w:b w:val="0"/>
      <w:bCs/>
      <w:kern w:val="32"/>
      <w:sz w:val="32"/>
      <w:szCs w:val="32"/>
    </w:rPr>
  </w:style>
  <w:style w:type="character" w:customStyle="1" w:styleId="a7">
    <w:name w:val="Верхний колонтитул Знак"/>
    <w:link w:val="a6"/>
    <w:uiPriority w:val="99"/>
    <w:rsid w:val="001E713C"/>
    <w:rPr>
      <w:b w:val="0"/>
      <w:bCs/>
    </w:rPr>
  </w:style>
  <w:style w:type="paragraph" w:styleId="ad">
    <w:name w:val="Balloon Text"/>
    <w:basedOn w:val="a"/>
    <w:link w:val="ae"/>
    <w:rsid w:val="001E713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1E713C"/>
    <w:rPr>
      <w:rFonts w:ascii="Tahoma" w:hAnsi="Tahoma" w:cs="Tahoma"/>
      <w:b w:val="0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image" Target="media/image1.jpeg"/>
	<Relationship Id="rId13" Type="http://schemas.openxmlformats.org/officeDocument/2006/relationships/footer" Target="footer3.xml"/>
	<Relationship Id="rId3" Type="http://schemas.openxmlformats.org/officeDocument/2006/relationships/styles" Target="styles.xml"/>
	<Relationship Id="rId7" Type="http://schemas.openxmlformats.org/officeDocument/2006/relationships/endnotes" Target="endnotes.xml"/>
	<Relationship Id="rId12" Type="http://schemas.openxmlformats.org/officeDocument/2006/relationships/header" Target="header2.xml"/>
	<Relationship Id="rId2" Type="http://schemas.openxmlformats.org/officeDocument/2006/relationships/numbering" Target="numbering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11" Type="http://schemas.openxmlformats.org/officeDocument/2006/relationships/footer" Target="footer2.xml"/>
	<Relationship Id="rId5" Type="http://schemas.openxmlformats.org/officeDocument/2006/relationships/webSettings" Target="webSettings.xml"/>
	<Relationship Id="rId15" Type="http://schemas.openxmlformats.org/officeDocument/2006/relationships/theme" Target="theme/theme1.xml"/>
	<Relationship Id="rId10" Type="http://schemas.openxmlformats.org/officeDocument/2006/relationships/footer" Target="footer1.xml"/>
	<Relationship Id="rId4" Type="http://schemas.openxmlformats.org/officeDocument/2006/relationships/settings" Target="settings.xml"/>
	<Relationship Id="rId9" Type="http://schemas.openxmlformats.org/officeDocument/2006/relationships/header" Target="header1.xml"/>
	<Relationship Id="rId14" Type="http://schemas.openxmlformats.org/officeDocument/2006/relationships/fontTable" Target="fontTable.xml"/>
	<Relationship Target="media/Image4.jpeg" Type="http://schemas.openxmlformats.org/officeDocument/2006/relationships/image" Id="rId16"/>
	<Relationship Target="media/Image5.jpeg" Type="http://schemas.openxmlformats.org/officeDocument/2006/relationships/image" Id="rId17"/><Relationship Target="media/Image6.jpeg" Type="http://schemas.openxmlformats.org/officeDocument/2006/relationships/image" Id="rId18"/>
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26175-8447-4A77-B5EC-3BF7AA70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НЕГОСУДАРСТВЕННОЕ ОБРАЗОВАТЕЛЬНОЕ УЧРЕЖДЕНИЕ</vt:lpstr>
    </vt:vector>
  </TitlesOfParts>
  <Company>ООО НПП ЭКРА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subject/>
  <dc:creator>RL-Emelianova</dc:creator>
  <cp:keywords/>
  <cp:lastModifiedBy>Сюльдеркина Алла Георгиевна</cp:lastModifiedBy>
  <cp:revision>75</cp:revision>
  <cp:lastPrinted>2015-10-23T13:35:00Z</cp:lastPrinted>
  <dcterms:created xsi:type="dcterms:W3CDTF">2020-11-18T14:22:00Z</dcterms:created>
  <dcterms:modified xsi:type="dcterms:W3CDTF">2022-12-19T10:32:00Z</dcterms:modified>
</cp:coreProperties>
</file>